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0B9316">
      <w:pPr>
        <w:widowControl/>
        <w:rPr>
          <w:sz w:val="24"/>
        </w:rPr>
      </w:pPr>
      <w:bookmarkStart w:id="0" w:name="_GoBack"/>
      <w:bookmarkEnd w:id="0"/>
    </w:p>
    <w:p w14:paraId="35D85A35">
      <w:pPr>
        <w:widowControl/>
        <w:rPr>
          <w:sz w:val="24"/>
        </w:rPr>
      </w:pPr>
    </w:p>
    <w:p w14:paraId="4018B46F">
      <w:pPr>
        <w:jc w:val="center"/>
        <w:rPr>
          <w:rFonts w:hint="eastAsia"/>
          <w:b/>
          <w:sz w:val="24"/>
          <w:lang w:val="en-US" w:eastAsia="zh-CN"/>
        </w:rPr>
      </w:pPr>
      <w:r>
        <w:rPr>
          <w:rFonts w:hint="eastAsia"/>
          <w:b/>
          <w:sz w:val="24"/>
        </w:rPr>
        <w:t>归档资料文件盒侧标签</w:t>
      </w:r>
      <w:r>
        <w:rPr>
          <w:rFonts w:hint="eastAsia"/>
          <w:b/>
          <w:sz w:val="24"/>
          <w:lang w:val="en-US" w:eastAsia="zh-CN"/>
        </w:rPr>
        <w:t>模板</w:t>
      </w:r>
    </w:p>
    <w:p w14:paraId="176C760E">
      <w:pPr>
        <w:jc w:val="both"/>
        <w:rPr>
          <w:rFonts w:hint="eastAsia"/>
          <w:b/>
          <w:sz w:val="24"/>
          <w:lang w:val="en-US" w:eastAsia="zh-CN"/>
        </w:rPr>
      </w:pPr>
    </w:p>
    <w:p w14:paraId="5DC7350D"/>
    <w:tbl>
      <w:tblPr>
        <w:tblStyle w:val="4"/>
        <w:tblW w:w="31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6"/>
      </w:tblGrid>
      <w:tr w14:paraId="599C9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6" w:type="dxa"/>
            <w:noWrap w:val="0"/>
            <w:vAlign w:val="top"/>
          </w:tcPr>
          <w:p w14:paraId="74F23C06">
            <w:pPr>
              <w:spacing w:line="400" w:lineRule="exact"/>
              <w:jc w:val="left"/>
              <w:rPr>
                <w:rFonts w:hint="default" w:ascii="仿宋" w:hAnsi="仿宋" w:eastAsia="仿宋" w:cs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项目编号：XXXXX</w:t>
            </w:r>
          </w:p>
        </w:tc>
      </w:tr>
      <w:tr w14:paraId="5F055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6" w:type="dxa"/>
            <w:noWrap w:val="0"/>
            <w:vAlign w:val="top"/>
          </w:tcPr>
          <w:p w14:paraId="0FC4B7E8">
            <w:pPr>
              <w:spacing w:line="400" w:lineRule="exact"/>
              <w:jc w:val="left"/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资料类型</w:t>
            </w: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：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如研究者文件夹、试验参与者文件夹（请注明试验参与者筛选号）、药品管理文件夹</w:t>
            </w:r>
          </w:p>
        </w:tc>
      </w:tr>
      <w:tr w14:paraId="74D4C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6" w:type="dxa"/>
            <w:noWrap w:val="0"/>
            <w:vAlign w:val="top"/>
          </w:tcPr>
          <w:p w14:paraId="66467B98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X/X（第几盒/共几盒）</w:t>
            </w:r>
          </w:p>
        </w:tc>
      </w:tr>
      <w:tr w14:paraId="6D42D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4" w:hRule="atLeast"/>
          <w:jc w:val="center"/>
        </w:trPr>
        <w:tc>
          <w:tcPr>
            <w:tcW w:w="3136" w:type="dxa"/>
            <w:noWrap w:val="0"/>
            <w:textDirection w:val="tbRlV"/>
            <w:vAlign w:val="top"/>
          </w:tcPr>
          <w:p w14:paraId="7C330594">
            <w:pPr>
              <w:spacing w:line="360" w:lineRule="auto"/>
              <w:ind w:firstLine="210" w:firstLineChars="100"/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>试验药物</w:t>
            </w: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名称：</w:t>
            </w: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>XXX</w:t>
            </w:r>
          </w:p>
          <w:p w14:paraId="288FDF3F">
            <w:pPr>
              <w:spacing w:line="360" w:lineRule="auto"/>
              <w:ind w:firstLine="210" w:firstLineChars="100"/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申办</w:t>
            </w: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>者</w:t>
            </w: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：</w:t>
            </w: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>XXXXXXXXXXX</w:t>
            </w:r>
          </w:p>
          <w:p w14:paraId="7F48200B">
            <w:pPr>
              <w:spacing w:line="360" w:lineRule="auto"/>
              <w:ind w:firstLine="210" w:firstLineChars="100"/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>承担</w:t>
            </w: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科室：</w:t>
            </w: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>XXXXX</w:t>
            </w:r>
          </w:p>
          <w:p w14:paraId="08C7079F">
            <w:pPr>
              <w:spacing w:line="360" w:lineRule="auto"/>
              <w:ind w:firstLine="210" w:firstLineChars="100"/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>主要</w:t>
            </w: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研究者姓名：</w:t>
            </w: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>XXX</w:t>
            </w:r>
          </w:p>
          <w:p w14:paraId="3D5E19CE">
            <w:pPr>
              <w:spacing w:line="360" w:lineRule="auto"/>
              <w:ind w:firstLine="210" w:firstLineChars="100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>联系人</w:t>
            </w: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：</w:t>
            </w: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>（申办方姓名电话）</w:t>
            </w:r>
          </w:p>
        </w:tc>
      </w:tr>
    </w:tbl>
    <w:p w14:paraId="7B6D2FC7"/>
    <w:p w14:paraId="1979F647"/>
    <w:p w14:paraId="69ABA04C"/>
    <w:p w14:paraId="334BC085"/>
    <w:p w14:paraId="1DD51500"/>
    <w:p w14:paraId="2763BFA5"/>
    <w:p w14:paraId="7668CAA5"/>
    <w:p w14:paraId="163AFDE3"/>
    <w:p w14:paraId="7721338F"/>
    <w:p w14:paraId="1D960CD8"/>
    <w:p w14:paraId="15618FD6"/>
    <w:p w14:paraId="7F1404EA"/>
    <w:p w14:paraId="101E28EF"/>
    <w:p w14:paraId="1E0BB744"/>
    <w:p w14:paraId="55E9E45B"/>
    <w:p w14:paraId="4591F1E5"/>
    <w:p w14:paraId="045E6200"/>
    <w:p w14:paraId="28C58C11">
      <w:pPr>
        <w:jc w:val="center"/>
        <w:rPr>
          <w:rFonts w:hint="eastAsia"/>
          <w:b/>
          <w:sz w:val="24"/>
          <w:lang w:val="en-US" w:eastAsia="zh-CN"/>
        </w:rPr>
      </w:pPr>
      <w:r>
        <w:rPr>
          <w:rFonts w:hint="eastAsia"/>
          <w:b/>
          <w:sz w:val="24"/>
        </w:rPr>
        <w:t>归档资料文件盒</w:t>
      </w:r>
      <w:r>
        <w:rPr>
          <w:rFonts w:hint="eastAsia"/>
          <w:b/>
          <w:sz w:val="24"/>
          <w:lang w:val="en-US" w:eastAsia="zh-CN"/>
        </w:rPr>
        <w:t>表面</w:t>
      </w:r>
      <w:r>
        <w:rPr>
          <w:rFonts w:hint="eastAsia"/>
          <w:b/>
          <w:sz w:val="24"/>
        </w:rPr>
        <w:t>标签</w:t>
      </w:r>
      <w:r>
        <w:rPr>
          <w:rFonts w:hint="eastAsia"/>
          <w:b/>
          <w:sz w:val="24"/>
          <w:lang w:val="en-US" w:eastAsia="zh-CN"/>
        </w:rPr>
        <w:t>模板</w:t>
      </w:r>
    </w:p>
    <w:p w14:paraId="028048A2">
      <w:pPr>
        <w:jc w:val="both"/>
        <w:rPr>
          <w:rFonts w:hint="eastAsia"/>
          <w:b/>
          <w:sz w:val="24"/>
          <w:lang w:val="en-US" w:eastAsia="zh-CN"/>
        </w:rPr>
      </w:pPr>
    </w:p>
    <w:p w14:paraId="2831F6EC"/>
    <w:p w14:paraId="4A1CDDCD"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139065</wp:posOffset>
                </wp:positionV>
                <wp:extent cx="5755005" cy="4095750"/>
                <wp:effectExtent l="4445" t="5080" r="6350" b="1397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88720" y="1633855"/>
                          <a:ext cx="5755005" cy="409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24F04">
                            <w:pP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试验名称：</w:t>
                            </w:r>
                          </w:p>
                          <w:p w14:paraId="508F5A52">
                            <w:pP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  <w:p w14:paraId="0C8B97AB">
                            <w:pP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申办者：</w:t>
                            </w:r>
                          </w:p>
                          <w:p w14:paraId="7ABF57BA">
                            <w:pP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  <w:p w14:paraId="190707A9">
                            <w:pP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方案编号：</w:t>
                            </w:r>
                          </w:p>
                          <w:p w14:paraId="5D130D12">
                            <w:pP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  <w:p w14:paraId="53AF7936">
                            <w:pP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资料类型：（如药品管理文件夹、研究者文件夹、试验参与者文件夹 （请注明试验参与者筛选号））</w:t>
                            </w:r>
                          </w:p>
                          <w:p w14:paraId="094F8478">
                            <w:pP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  <w:p w14:paraId="37C9B566">
                            <w:pP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sz w:val="28"/>
                                <w:szCs w:val="28"/>
                              </w:rPr>
                              <w:t>保存年限</w:t>
                            </w: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：</w:t>
                            </w:r>
                          </w:p>
                          <w:p w14:paraId="5FD85C81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10.95pt;height:322.5pt;width:453.15pt;z-index:251659264;mso-width-relative:page;mso-height-relative:page;" fillcolor="#FFFFFF [3201]" filled="t" stroked="t" coordsize="21600,21600" o:gfxdata="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X6AE+dQAAAAHAQAADwAAAAAAAAABACAAAAAiAAAAZHJzL2Rvd25yZXYueG1sUEsBAhQAFAAAAAgA&#10;h07iQAPbZmliAgAAxAQAAA4AAAAAAAAAAQAgAAAAIwEAAGRycy9lMm9Eb2MueG1sUEsFBgAAAAAG&#10;AAYAWQEAAPc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A424F04">
                      <w:pPr>
                        <w:rPr>
                          <w:rFonts w:hint="eastAsia" w:ascii="仿宋" w:hAnsi="仿宋" w:eastAsia="仿宋" w:cs="仿宋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试验名称：</w:t>
                      </w:r>
                    </w:p>
                    <w:p w14:paraId="508F5A52">
                      <w:pPr>
                        <w:rPr>
                          <w:rFonts w:hint="eastAsia" w:ascii="仿宋" w:hAnsi="仿宋" w:eastAsia="仿宋" w:cs="仿宋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  <w:p w14:paraId="0C8B97AB">
                      <w:pPr>
                        <w:rPr>
                          <w:rFonts w:hint="eastAsia" w:ascii="仿宋" w:hAnsi="仿宋" w:eastAsia="仿宋" w:cs="仿宋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申办者：</w:t>
                      </w:r>
                    </w:p>
                    <w:p w14:paraId="7ABF57BA">
                      <w:pPr>
                        <w:rPr>
                          <w:rFonts w:hint="eastAsia" w:ascii="仿宋" w:hAnsi="仿宋" w:eastAsia="仿宋" w:cs="仿宋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  <w:p w14:paraId="190707A9">
                      <w:pPr>
                        <w:rPr>
                          <w:rFonts w:hint="eastAsia" w:ascii="仿宋" w:hAnsi="仿宋" w:eastAsia="仿宋" w:cs="仿宋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方案编号：</w:t>
                      </w:r>
                    </w:p>
                    <w:p w14:paraId="5D130D12">
                      <w:pPr>
                        <w:rPr>
                          <w:rFonts w:hint="eastAsia" w:ascii="仿宋" w:hAnsi="仿宋" w:eastAsia="仿宋" w:cs="仿宋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  <w:p w14:paraId="53AF7936">
                      <w:pPr>
                        <w:rPr>
                          <w:rFonts w:hint="eastAsia" w:ascii="仿宋" w:hAnsi="仿宋" w:eastAsia="仿宋" w:cs="仿宋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资料类型：（如药品管理文件夹、研究者文件夹、试验参与者文件夹 （请注明试验参与者筛选号））</w:t>
                      </w:r>
                    </w:p>
                    <w:p w14:paraId="094F8478">
                      <w:pPr>
                        <w:rPr>
                          <w:rFonts w:hint="eastAsia" w:ascii="仿宋" w:hAnsi="仿宋" w:eastAsia="仿宋" w:cs="仿宋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  <w:p w14:paraId="37C9B566">
                      <w:pPr>
                        <w:rPr>
                          <w:rFonts w:hint="eastAsia" w:ascii="仿宋" w:hAnsi="仿宋" w:eastAsia="仿宋" w:cs="仿宋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sz w:val="28"/>
                          <w:szCs w:val="28"/>
                        </w:rPr>
                        <w:t>保存年限</w:t>
                      </w: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sz w:val="28"/>
                          <w:szCs w:val="28"/>
                          <w:lang w:eastAsia="zh-CN"/>
                        </w:rPr>
                        <w:t>：</w:t>
                      </w:r>
                    </w:p>
                    <w:p w14:paraId="5FD85C81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3" w:type="default"/>
      <w:footerReference r:id="rId4" w:type="default"/>
      <w:pgSz w:w="11906" w:h="16838"/>
      <w:pgMar w:top="1418" w:right="1418" w:bottom="1418" w:left="1418" w:header="851" w:footer="851" w:gutter="454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240970">
    <w:pPr>
      <w:pStyle w:val="2"/>
      <w:jc w:val="center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1 /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F599AB">
    <w:pPr>
      <w:pStyle w:val="3"/>
      <w:rPr>
        <w:rFonts w:hint="default" w:ascii="Times New Roman" w:hAnsi="Times New Roman" w:cs="Times New Roman" w:eastAsiaTheme="minorEastAsia"/>
        <w:sz w:val="20"/>
        <w:szCs w:val="20"/>
        <w:lang w:val="en-US" w:eastAsia="zh-CN"/>
      </w:rPr>
    </w:pPr>
    <w:r>
      <w:rPr>
        <w:rFonts w:hint="default" w:ascii="Times New Roman" w:hAnsi="Times New Roman" w:cs="Times New Roman"/>
        <w:sz w:val="20"/>
        <w:szCs w:val="20"/>
      </w:rPr>
      <w:t>太和县人民医院药物临床试验机构</w:t>
    </w:r>
    <w:r>
      <w:rPr>
        <w:rFonts w:hint="eastAsia" w:ascii="Times New Roman" w:hAnsi="Times New Roman" w:cs="Times New Roman"/>
        <w:sz w:val="20"/>
        <w:szCs w:val="20"/>
        <w:lang w:val="en-US" w:eastAsia="zh-CN"/>
      </w:rPr>
      <w:t xml:space="preserve">                </w:t>
    </w:r>
    <w:r>
      <w:rPr>
        <w:rFonts w:hint="default" w:ascii="Times New Roman" w:hAnsi="Times New Roman" w:cs="Times New Roman"/>
        <w:sz w:val="20"/>
        <w:szCs w:val="20"/>
      </w:rPr>
      <w:t xml:space="preserve">  </w:t>
    </w:r>
    <w:r>
      <w:rPr>
        <w:rFonts w:hint="default" w:ascii="Times New Roman" w:hAnsi="Times New Roman" w:cs="Times New Roman"/>
        <w:sz w:val="20"/>
        <w:szCs w:val="20"/>
        <w:lang w:val="en-US" w:eastAsia="zh-CN"/>
      </w:rPr>
      <w:t xml:space="preserve"> </w:t>
    </w:r>
    <w:r>
      <w:rPr>
        <w:rFonts w:hint="eastAsia" w:ascii="Times New Roman" w:hAnsi="Times New Roman" w:cs="Times New Roman"/>
        <w:sz w:val="20"/>
        <w:szCs w:val="20"/>
        <w:lang w:val="en-US" w:eastAsia="zh-CN"/>
      </w:rPr>
      <w:t xml:space="preserve">   </w:t>
    </w:r>
    <w:r>
      <w:rPr>
        <w:rFonts w:hint="default" w:ascii="Times New Roman" w:hAnsi="Times New Roman" w:cs="Times New Roman"/>
        <w:sz w:val="20"/>
        <w:szCs w:val="20"/>
        <w:lang w:val="en-US" w:eastAsia="zh-CN"/>
      </w:rPr>
      <w:t xml:space="preserve">  </w:t>
    </w:r>
    <w:r>
      <w:rPr>
        <w:rFonts w:hint="default" w:ascii="Times New Roman" w:hAnsi="Times New Roman" w:cs="Times New Roman"/>
        <w:sz w:val="20"/>
        <w:szCs w:val="20"/>
      </w:rPr>
      <w:t xml:space="preserve">          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 xml:space="preserve">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94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2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OTg2OGJiMWQ5MTgwNTg1YTM4NjQ5YmE3Y2JmZmUifQ=="/>
  </w:docVars>
  <w:rsids>
    <w:rsidRoot w:val="15E8799D"/>
    <w:rsid w:val="075D7F93"/>
    <w:rsid w:val="15E4214B"/>
    <w:rsid w:val="15E8799D"/>
    <w:rsid w:val="1675669D"/>
    <w:rsid w:val="23A44254"/>
    <w:rsid w:val="2C9D120D"/>
    <w:rsid w:val="44226CC2"/>
    <w:rsid w:val="4575725E"/>
    <w:rsid w:val="4A2B34A4"/>
    <w:rsid w:val="57B67C8D"/>
    <w:rsid w:val="5A705C28"/>
    <w:rsid w:val="5CD809D4"/>
    <w:rsid w:val="6F5B241B"/>
    <w:rsid w:val="722C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124</Words>
  <Characters>148</Characters>
  <Lines>0</Lines>
  <Paragraphs>0</Paragraphs>
  <TotalTime>3</TotalTime>
  <ScaleCrop>false</ScaleCrop>
  <LinksUpToDate>false</LinksUpToDate>
  <CharactersWithSpaces>148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2023-09-22T00:44:00Z</dcterms:created>
  <dc:creator>蓝胖子</dc:creator>
  <cp:lastModifiedBy>芒果西米露</cp:lastModifiedBy>
  <dcterms:modified xsi:type="dcterms:W3CDTF">2026-09-14T09:01:29Z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F27FD2A7E14E425FA7F4A24D96956529_13</vt:lpwstr>
  </property>
  <property fmtid="{D5CDD505-2E9C-101B-9397-08002B2CF9AE}" pid="4" name="KSOTemplateDocerSaveRecord">
    <vt:lpwstr>eyJoZGlkIjoiNzVhZTI0ZDY5OWZkODQ2MTNhYmUzMzY0YjBmMGIwYWQiLCJ1c2VySWQiOiIzNTUwMjQxMjEifQ==</vt:lpwstr>
  </property>
</Properties>
</file>