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B3007">
      <w:pPr>
        <w:tabs>
          <w:tab w:val="left" w:pos="4912"/>
        </w:tabs>
        <w:spacing w:line="360" w:lineRule="auto"/>
        <w:jc w:val="center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u w:val="none"/>
          <w:lang w:val="en-US" w:eastAsia="zh-CN"/>
        </w:rPr>
      </w:pPr>
      <w:bookmarkStart w:id="0" w:name="_GoBack"/>
      <w:bookmarkEnd w:id="0"/>
    </w:p>
    <w:p w14:paraId="16596ADD">
      <w:pPr>
        <w:tabs>
          <w:tab w:val="left" w:pos="4912"/>
        </w:tabs>
        <w:spacing w:line="360" w:lineRule="auto"/>
        <w:jc w:val="center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u w:val="none"/>
          <w:lang w:val="en-US" w:eastAsia="zh-CN"/>
        </w:rPr>
        <w:t>妊娠报告表</w:t>
      </w:r>
    </w:p>
    <w:tbl>
      <w:tblPr>
        <w:tblStyle w:val="5"/>
        <w:tblW w:w="97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998"/>
        <w:gridCol w:w="177"/>
        <w:gridCol w:w="368"/>
        <w:gridCol w:w="389"/>
        <w:gridCol w:w="322"/>
        <w:gridCol w:w="867"/>
        <w:gridCol w:w="200"/>
        <w:gridCol w:w="555"/>
        <w:gridCol w:w="322"/>
        <w:gridCol w:w="211"/>
        <w:gridCol w:w="600"/>
        <w:gridCol w:w="600"/>
        <w:gridCol w:w="823"/>
        <w:gridCol w:w="333"/>
        <w:gridCol w:w="444"/>
        <w:gridCol w:w="1325"/>
      </w:tblGrid>
      <w:tr w14:paraId="6351E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1" w:type="dxa"/>
            <w:gridSpan w:val="2"/>
            <w:vAlign w:val="center"/>
          </w:tcPr>
          <w:p w14:paraId="5BE6112D">
            <w:pPr>
              <w:widowControl/>
              <w:spacing w:before="100" w:after="100" w:line="360" w:lineRule="auto"/>
              <w:jc w:val="center"/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color w:val="000000"/>
                <w:kern w:val="0"/>
                <w:szCs w:val="21"/>
              </w:rPr>
              <w:t>报告类型</w:t>
            </w:r>
          </w:p>
        </w:tc>
        <w:tc>
          <w:tcPr>
            <w:tcW w:w="4011" w:type="dxa"/>
            <w:gridSpan w:val="10"/>
            <w:vAlign w:val="top"/>
          </w:tcPr>
          <w:p w14:paraId="3345928D">
            <w:pPr>
              <w:widowControl/>
              <w:spacing w:before="100" w:after="100" w:line="360" w:lineRule="auto"/>
              <w:jc w:val="center"/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□</w:t>
            </w:r>
            <w:r>
              <w:rPr>
                <w:color w:val="000000"/>
                <w:kern w:val="0"/>
                <w:szCs w:val="21"/>
              </w:rPr>
              <w:t>首次报告   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□</w:t>
            </w:r>
            <w:r>
              <w:rPr>
                <w:color w:val="000000"/>
                <w:kern w:val="0"/>
                <w:szCs w:val="21"/>
              </w:rPr>
              <w:t>随访报告  </w:t>
            </w:r>
          </w:p>
        </w:tc>
        <w:tc>
          <w:tcPr>
            <w:tcW w:w="3525" w:type="dxa"/>
            <w:gridSpan w:val="5"/>
            <w:vAlign w:val="top"/>
          </w:tcPr>
          <w:p w14:paraId="7B104BE2">
            <w:pPr>
              <w:widowControl/>
              <w:spacing w:before="100" w:after="100" w:line="360" w:lineRule="auto"/>
              <w:jc w:val="left"/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color w:val="000000"/>
                <w:kern w:val="0"/>
                <w:szCs w:val="21"/>
              </w:rPr>
              <w:t>报告时间：  </w:t>
            </w: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color w:val="000000"/>
                <w:kern w:val="0"/>
                <w:szCs w:val="21"/>
              </w:rPr>
              <w:t>  年   </w:t>
            </w: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color w:val="000000"/>
                <w:kern w:val="0"/>
                <w:szCs w:val="21"/>
              </w:rPr>
              <w:t>月   日</w:t>
            </w:r>
          </w:p>
        </w:tc>
      </w:tr>
      <w:tr w14:paraId="3CAF7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1" w:type="dxa"/>
            <w:gridSpan w:val="2"/>
          </w:tcPr>
          <w:p w14:paraId="4D087FB8">
            <w:pPr>
              <w:tabs>
                <w:tab w:val="left" w:pos="4912"/>
              </w:tabs>
              <w:spacing w:line="360" w:lineRule="auto"/>
              <w:jc w:val="center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方案号</w:t>
            </w:r>
          </w:p>
        </w:tc>
        <w:tc>
          <w:tcPr>
            <w:tcW w:w="934" w:type="dxa"/>
            <w:gridSpan w:val="3"/>
          </w:tcPr>
          <w:p w14:paraId="790A188E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9" w:type="dxa"/>
            <w:gridSpan w:val="2"/>
          </w:tcPr>
          <w:p w14:paraId="3BE96B13">
            <w:pPr>
              <w:tabs>
                <w:tab w:val="left" w:pos="4912"/>
              </w:tabs>
              <w:spacing w:line="360" w:lineRule="auto"/>
              <w:jc w:val="center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中心编号</w:t>
            </w:r>
          </w:p>
        </w:tc>
        <w:tc>
          <w:tcPr>
            <w:tcW w:w="1888" w:type="dxa"/>
            <w:gridSpan w:val="5"/>
          </w:tcPr>
          <w:p w14:paraId="1BF45AFE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6" w:type="dxa"/>
            <w:gridSpan w:val="3"/>
          </w:tcPr>
          <w:p w14:paraId="1374C218">
            <w:pPr>
              <w:tabs>
                <w:tab w:val="left" w:pos="4912"/>
              </w:tabs>
              <w:spacing w:line="360" w:lineRule="auto"/>
              <w:jc w:val="center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试验参与者编号</w:t>
            </w:r>
          </w:p>
        </w:tc>
        <w:tc>
          <w:tcPr>
            <w:tcW w:w="1769" w:type="dxa"/>
            <w:gridSpan w:val="2"/>
          </w:tcPr>
          <w:p w14:paraId="43A4F2AB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Theme="minorEastAsia" w:hAnsiTheme="minorEastAsia" w:cstheme="minorEastAsia"/>
                <w:b/>
                <w:bCs/>
                <w:color w:val="auto"/>
                <w:sz w:val="22"/>
                <w:szCs w:val="22"/>
                <w:u w:val="none"/>
                <w:vertAlign w:val="baseline"/>
                <w:lang w:val="en-US" w:eastAsia="zh-CN"/>
              </w:rPr>
            </w:pPr>
          </w:p>
        </w:tc>
      </w:tr>
      <w:tr w14:paraId="77328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7" w:type="dxa"/>
            <w:gridSpan w:val="17"/>
          </w:tcPr>
          <w:p w14:paraId="10D3E5F4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/>
                <w:bCs/>
                <w:color w:val="auto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1.试验参与者信息</w:t>
            </w:r>
          </w:p>
        </w:tc>
      </w:tr>
      <w:tr w14:paraId="2B148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2" w:type="dxa"/>
            <w:gridSpan w:val="12"/>
          </w:tcPr>
          <w:p w14:paraId="48DCD31D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国家：</w:t>
            </w:r>
          </w:p>
        </w:tc>
        <w:tc>
          <w:tcPr>
            <w:tcW w:w="3525" w:type="dxa"/>
            <w:gridSpan w:val="5"/>
          </w:tcPr>
          <w:p w14:paraId="35413922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出生日期：</w:t>
            </w:r>
          </w:p>
        </w:tc>
      </w:tr>
      <w:tr w14:paraId="09652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1" w:type="dxa"/>
            <w:gridSpan w:val="2"/>
          </w:tcPr>
          <w:p w14:paraId="22C248C4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身高（cm）</w:t>
            </w:r>
          </w:p>
        </w:tc>
        <w:tc>
          <w:tcPr>
            <w:tcW w:w="934" w:type="dxa"/>
            <w:gridSpan w:val="3"/>
          </w:tcPr>
          <w:p w14:paraId="7F7B1A6C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9" w:type="dxa"/>
            <w:gridSpan w:val="2"/>
          </w:tcPr>
          <w:p w14:paraId="7E0F77FE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体重（kg）</w:t>
            </w:r>
          </w:p>
        </w:tc>
        <w:tc>
          <w:tcPr>
            <w:tcW w:w="1888" w:type="dxa"/>
            <w:gridSpan w:val="5"/>
          </w:tcPr>
          <w:p w14:paraId="7083D54F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gridSpan w:val="5"/>
          </w:tcPr>
          <w:p w14:paraId="1190BB81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性别：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男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□女</w:t>
            </w:r>
          </w:p>
        </w:tc>
      </w:tr>
      <w:tr w14:paraId="17993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7" w:type="dxa"/>
            <w:gridSpan w:val="17"/>
          </w:tcPr>
          <w:p w14:paraId="2FFF64E6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孕/产妇是否为男性试验参与者的女性伴侣？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是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□否</w:t>
            </w:r>
          </w:p>
        </w:tc>
      </w:tr>
      <w:tr w14:paraId="66879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7" w:type="dxa"/>
            <w:gridSpan w:val="17"/>
          </w:tcPr>
          <w:p w14:paraId="7E1DFB59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人种：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亚洲人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□白人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黑人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□其他，若是“其他”，请明确：</w:t>
            </w:r>
          </w:p>
        </w:tc>
      </w:tr>
      <w:tr w14:paraId="6B62F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7" w:type="dxa"/>
            <w:gridSpan w:val="17"/>
          </w:tcPr>
          <w:p w14:paraId="1FED7EEB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2.试验参与者相关病史 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                                 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□无</w:t>
            </w:r>
          </w:p>
        </w:tc>
      </w:tr>
      <w:tr w14:paraId="40C05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1" w:type="dxa"/>
            <w:gridSpan w:val="2"/>
          </w:tcPr>
          <w:p w14:paraId="45CA0089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□病史 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□家族史</w:t>
            </w:r>
          </w:p>
        </w:tc>
        <w:tc>
          <w:tcPr>
            <w:tcW w:w="2878" w:type="dxa"/>
            <w:gridSpan w:val="7"/>
          </w:tcPr>
          <w:p w14:paraId="2901790A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开始时间：</w:t>
            </w:r>
          </w:p>
        </w:tc>
        <w:tc>
          <w:tcPr>
            <w:tcW w:w="2889" w:type="dxa"/>
            <w:gridSpan w:val="6"/>
          </w:tcPr>
          <w:p w14:paraId="1D043069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结束时间：</w:t>
            </w:r>
          </w:p>
        </w:tc>
        <w:tc>
          <w:tcPr>
            <w:tcW w:w="1769" w:type="dxa"/>
            <w:gridSpan w:val="2"/>
          </w:tcPr>
          <w:p w14:paraId="78300721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□持续中</w:t>
            </w:r>
          </w:p>
        </w:tc>
      </w:tr>
      <w:tr w14:paraId="02BFA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1" w:type="dxa"/>
            <w:gridSpan w:val="2"/>
            <w:vAlign w:val="top"/>
          </w:tcPr>
          <w:p w14:paraId="17997C35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□病史 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□家族史</w:t>
            </w:r>
          </w:p>
        </w:tc>
        <w:tc>
          <w:tcPr>
            <w:tcW w:w="2878" w:type="dxa"/>
            <w:gridSpan w:val="7"/>
            <w:vAlign w:val="top"/>
          </w:tcPr>
          <w:p w14:paraId="456806C9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开始时间：</w:t>
            </w:r>
          </w:p>
        </w:tc>
        <w:tc>
          <w:tcPr>
            <w:tcW w:w="2889" w:type="dxa"/>
            <w:gridSpan w:val="6"/>
            <w:vAlign w:val="top"/>
          </w:tcPr>
          <w:p w14:paraId="35253199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结束时间：</w:t>
            </w:r>
          </w:p>
        </w:tc>
        <w:tc>
          <w:tcPr>
            <w:tcW w:w="1769" w:type="dxa"/>
            <w:gridSpan w:val="2"/>
            <w:vAlign w:val="top"/>
          </w:tcPr>
          <w:p w14:paraId="28082BEE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□持续中</w:t>
            </w:r>
          </w:p>
        </w:tc>
      </w:tr>
      <w:tr w14:paraId="78366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7" w:type="dxa"/>
            <w:gridSpan w:val="17"/>
          </w:tcPr>
          <w:p w14:paraId="47287DFF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3.孕产妇相关病史（若孕产妇为试验参与者女性伴侣）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□无</w:t>
            </w:r>
          </w:p>
        </w:tc>
      </w:tr>
      <w:tr w14:paraId="1B717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1" w:type="dxa"/>
            <w:gridSpan w:val="2"/>
            <w:vAlign w:val="top"/>
          </w:tcPr>
          <w:p w14:paraId="319D0556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□病史 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□家族史</w:t>
            </w:r>
          </w:p>
        </w:tc>
        <w:tc>
          <w:tcPr>
            <w:tcW w:w="2878" w:type="dxa"/>
            <w:gridSpan w:val="7"/>
            <w:vAlign w:val="top"/>
          </w:tcPr>
          <w:p w14:paraId="5937DF19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开始时间：</w:t>
            </w:r>
          </w:p>
        </w:tc>
        <w:tc>
          <w:tcPr>
            <w:tcW w:w="2889" w:type="dxa"/>
            <w:gridSpan w:val="6"/>
            <w:vAlign w:val="top"/>
          </w:tcPr>
          <w:p w14:paraId="0E9944FB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结束时间：</w:t>
            </w:r>
          </w:p>
        </w:tc>
        <w:tc>
          <w:tcPr>
            <w:tcW w:w="1769" w:type="dxa"/>
            <w:gridSpan w:val="2"/>
            <w:vAlign w:val="top"/>
          </w:tcPr>
          <w:p w14:paraId="18DFA23C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□持续中</w:t>
            </w:r>
          </w:p>
        </w:tc>
      </w:tr>
      <w:tr w14:paraId="31D4D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1" w:type="dxa"/>
            <w:gridSpan w:val="2"/>
            <w:vAlign w:val="top"/>
          </w:tcPr>
          <w:p w14:paraId="08416F4D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□病史 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□家族史</w:t>
            </w:r>
          </w:p>
        </w:tc>
        <w:tc>
          <w:tcPr>
            <w:tcW w:w="2878" w:type="dxa"/>
            <w:gridSpan w:val="7"/>
            <w:vAlign w:val="top"/>
          </w:tcPr>
          <w:p w14:paraId="3349CD34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开始时间：</w:t>
            </w:r>
          </w:p>
        </w:tc>
        <w:tc>
          <w:tcPr>
            <w:tcW w:w="2889" w:type="dxa"/>
            <w:gridSpan w:val="6"/>
            <w:vAlign w:val="top"/>
          </w:tcPr>
          <w:p w14:paraId="39633D3B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结束时间：</w:t>
            </w:r>
          </w:p>
        </w:tc>
        <w:tc>
          <w:tcPr>
            <w:tcW w:w="1769" w:type="dxa"/>
            <w:gridSpan w:val="2"/>
            <w:vAlign w:val="top"/>
          </w:tcPr>
          <w:p w14:paraId="3E49D60A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□持续中</w:t>
            </w:r>
          </w:p>
        </w:tc>
      </w:tr>
      <w:tr w14:paraId="1FB0B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7" w:type="dxa"/>
            <w:gridSpan w:val="17"/>
            <w:vAlign w:val="top"/>
          </w:tcPr>
          <w:p w14:paraId="5DD32D81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4.既往妊娠史           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□不详</w:t>
            </w:r>
          </w:p>
        </w:tc>
      </w:tr>
      <w:tr w14:paraId="3D6B3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6" w:type="dxa"/>
            <w:gridSpan w:val="4"/>
            <w:vAlign w:val="top"/>
          </w:tcPr>
          <w:p w14:paraId="1334151D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既往妊娠次数：      次</w:t>
            </w:r>
          </w:p>
        </w:tc>
        <w:tc>
          <w:tcPr>
            <w:tcW w:w="2655" w:type="dxa"/>
            <w:gridSpan w:val="6"/>
            <w:vAlign w:val="top"/>
          </w:tcPr>
          <w:p w14:paraId="7B18883B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正常分娩次数：      次</w:t>
            </w:r>
          </w:p>
        </w:tc>
        <w:tc>
          <w:tcPr>
            <w:tcW w:w="2234" w:type="dxa"/>
            <w:gridSpan w:val="4"/>
            <w:vAlign w:val="top"/>
          </w:tcPr>
          <w:p w14:paraId="355D0489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足月产：       次</w:t>
            </w:r>
          </w:p>
        </w:tc>
        <w:tc>
          <w:tcPr>
            <w:tcW w:w="2102" w:type="dxa"/>
            <w:gridSpan w:val="3"/>
            <w:vAlign w:val="top"/>
          </w:tcPr>
          <w:p w14:paraId="6ADB4663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早产：    次</w:t>
            </w:r>
          </w:p>
        </w:tc>
      </w:tr>
      <w:tr w14:paraId="0A477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6" w:type="dxa"/>
            <w:gridSpan w:val="4"/>
            <w:vAlign w:val="top"/>
          </w:tcPr>
          <w:p w14:paraId="386FAC44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自发性流产次数：    次</w:t>
            </w:r>
          </w:p>
        </w:tc>
        <w:tc>
          <w:tcPr>
            <w:tcW w:w="2655" w:type="dxa"/>
            <w:gridSpan w:val="6"/>
            <w:vAlign w:val="top"/>
          </w:tcPr>
          <w:p w14:paraId="13CC62FB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人工流产次数：      次</w:t>
            </w:r>
          </w:p>
        </w:tc>
        <w:tc>
          <w:tcPr>
            <w:tcW w:w="2234" w:type="dxa"/>
            <w:gridSpan w:val="4"/>
            <w:vAlign w:val="top"/>
          </w:tcPr>
          <w:p w14:paraId="1B0475ED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死产：         次</w:t>
            </w:r>
          </w:p>
        </w:tc>
        <w:tc>
          <w:tcPr>
            <w:tcW w:w="2102" w:type="dxa"/>
            <w:gridSpan w:val="3"/>
            <w:vAlign w:val="top"/>
          </w:tcPr>
          <w:p w14:paraId="0DB8970A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——</w:t>
            </w:r>
          </w:p>
        </w:tc>
      </w:tr>
      <w:tr w14:paraId="3BAC6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7" w:type="dxa"/>
            <w:gridSpan w:val="17"/>
          </w:tcPr>
          <w:p w14:paraId="10ABB27B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其他情况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superscript"/>
                <w:lang w:val="en-US" w:eastAsia="zh-CN"/>
              </w:rPr>
              <w:t>＊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（详述）：</w:t>
            </w:r>
          </w:p>
          <w:p w14:paraId="00047FD9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 w14:paraId="72C68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7" w:type="dxa"/>
            <w:gridSpan w:val="17"/>
          </w:tcPr>
          <w:p w14:paraId="1DC707B3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注：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＊其他情况指胎儿畸形、新生儿出生缺陷，或其他疾病</w:t>
            </w:r>
          </w:p>
        </w:tc>
      </w:tr>
      <w:tr w14:paraId="64EF9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7" w:type="dxa"/>
            <w:gridSpan w:val="17"/>
          </w:tcPr>
          <w:p w14:paraId="0200E623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5.研究药物信息（试验参与者）</w:t>
            </w:r>
          </w:p>
        </w:tc>
      </w:tr>
      <w:tr w14:paraId="33B68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dxa"/>
          </w:tcPr>
          <w:p w14:paraId="4B4A3F59">
            <w:pPr>
              <w:tabs>
                <w:tab w:val="left" w:pos="4912"/>
              </w:tabs>
              <w:spacing w:line="360" w:lineRule="auto"/>
              <w:jc w:val="center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药物名称</w:t>
            </w:r>
          </w:p>
        </w:tc>
        <w:tc>
          <w:tcPr>
            <w:tcW w:w="1175" w:type="dxa"/>
            <w:gridSpan w:val="2"/>
          </w:tcPr>
          <w:p w14:paraId="46CE7C74">
            <w:pPr>
              <w:tabs>
                <w:tab w:val="left" w:pos="4912"/>
              </w:tabs>
              <w:spacing w:line="360" w:lineRule="auto"/>
              <w:jc w:val="center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适应证</w:t>
            </w:r>
          </w:p>
        </w:tc>
        <w:tc>
          <w:tcPr>
            <w:tcW w:w="1079" w:type="dxa"/>
            <w:gridSpan w:val="3"/>
          </w:tcPr>
          <w:p w14:paraId="256044F9">
            <w:pPr>
              <w:tabs>
                <w:tab w:val="left" w:pos="4912"/>
              </w:tabs>
              <w:spacing w:line="360" w:lineRule="auto"/>
              <w:jc w:val="center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用药途径</w:t>
            </w:r>
          </w:p>
        </w:tc>
        <w:tc>
          <w:tcPr>
            <w:tcW w:w="1067" w:type="dxa"/>
            <w:gridSpan w:val="2"/>
          </w:tcPr>
          <w:p w14:paraId="131FC044">
            <w:pPr>
              <w:tabs>
                <w:tab w:val="left" w:pos="4912"/>
              </w:tabs>
              <w:spacing w:line="360" w:lineRule="auto"/>
              <w:jc w:val="center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单次剂量</w:t>
            </w:r>
          </w:p>
        </w:tc>
        <w:tc>
          <w:tcPr>
            <w:tcW w:w="1088" w:type="dxa"/>
            <w:gridSpan w:val="3"/>
          </w:tcPr>
          <w:p w14:paraId="38009703">
            <w:pPr>
              <w:tabs>
                <w:tab w:val="left" w:pos="4912"/>
              </w:tabs>
              <w:spacing w:line="360" w:lineRule="auto"/>
              <w:jc w:val="center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用药频率</w:t>
            </w:r>
          </w:p>
        </w:tc>
        <w:tc>
          <w:tcPr>
            <w:tcW w:w="1200" w:type="dxa"/>
            <w:gridSpan w:val="2"/>
          </w:tcPr>
          <w:p w14:paraId="361AA86B">
            <w:pPr>
              <w:tabs>
                <w:tab w:val="left" w:pos="4912"/>
              </w:tabs>
              <w:spacing w:line="360" w:lineRule="auto"/>
              <w:jc w:val="center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开始时间</w:t>
            </w:r>
          </w:p>
        </w:tc>
        <w:tc>
          <w:tcPr>
            <w:tcW w:w="1600" w:type="dxa"/>
            <w:gridSpan w:val="3"/>
          </w:tcPr>
          <w:p w14:paraId="627A9A6C">
            <w:pPr>
              <w:tabs>
                <w:tab w:val="left" w:pos="4912"/>
              </w:tabs>
              <w:spacing w:line="360" w:lineRule="auto"/>
              <w:jc w:val="center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首次暴露时间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superscript"/>
                <w:lang w:val="en-US" w:eastAsia="zh-CN"/>
              </w:rPr>
              <w:t>＊</w:t>
            </w:r>
          </w:p>
        </w:tc>
        <w:tc>
          <w:tcPr>
            <w:tcW w:w="1325" w:type="dxa"/>
          </w:tcPr>
          <w:p w14:paraId="5FACD9C0">
            <w:pPr>
              <w:tabs>
                <w:tab w:val="left" w:pos="4912"/>
              </w:tabs>
              <w:spacing w:line="360" w:lineRule="auto"/>
              <w:jc w:val="center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结束时间</w:t>
            </w:r>
          </w:p>
        </w:tc>
      </w:tr>
      <w:tr w14:paraId="52D44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dxa"/>
          </w:tcPr>
          <w:p w14:paraId="592807B0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75" w:type="dxa"/>
            <w:gridSpan w:val="2"/>
          </w:tcPr>
          <w:p w14:paraId="0D2A0A13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79" w:type="dxa"/>
            <w:gridSpan w:val="3"/>
          </w:tcPr>
          <w:p w14:paraId="42D9C0D3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67" w:type="dxa"/>
            <w:gridSpan w:val="2"/>
          </w:tcPr>
          <w:p w14:paraId="64460EC2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88" w:type="dxa"/>
            <w:gridSpan w:val="3"/>
          </w:tcPr>
          <w:p w14:paraId="1A6B81A2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gridSpan w:val="2"/>
          </w:tcPr>
          <w:p w14:paraId="70EDDFFC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gridSpan w:val="3"/>
          </w:tcPr>
          <w:p w14:paraId="1904FEA9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25" w:type="dxa"/>
          </w:tcPr>
          <w:p w14:paraId="6A89369E">
            <w:pPr>
              <w:tabs>
                <w:tab w:val="left" w:pos="4912"/>
              </w:tabs>
              <w:spacing w:line="360" w:lineRule="auto"/>
              <w:jc w:val="center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□继续使用</w:t>
            </w:r>
          </w:p>
        </w:tc>
      </w:tr>
      <w:tr w14:paraId="6A64A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dxa"/>
          </w:tcPr>
          <w:p w14:paraId="455CCB49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75" w:type="dxa"/>
            <w:gridSpan w:val="2"/>
          </w:tcPr>
          <w:p w14:paraId="6A2EE473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79" w:type="dxa"/>
            <w:gridSpan w:val="3"/>
          </w:tcPr>
          <w:p w14:paraId="557289DF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67" w:type="dxa"/>
            <w:gridSpan w:val="2"/>
          </w:tcPr>
          <w:p w14:paraId="449955F6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88" w:type="dxa"/>
            <w:gridSpan w:val="3"/>
          </w:tcPr>
          <w:p w14:paraId="62DE8ABF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gridSpan w:val="2"/>
          </w:tcPr>
          <w:p w14:paraId="12C50A81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gridSpan w:val="3"/>
          </w:tcPr>
          <w:p w14:paraId="0AEA6716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25" w:type="dxa"/>
          </w:tcPr>
          <w:p w14:paraId="778DD11B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□继续使用</w:t>
            </w:r>
          </w:p>
        </w:tc>
      </w:tr>
      <w:tr w14:paraId="12B2C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7" w:type="dxa"/>
            <w:gridSpan w:val="17"/>
          </w:tcPr>
          <w:p w14:paraId="56ECEC14">
            <w:pPr>
              <w:tabs>
                <w:tab w:val="left" w:pos="4912"/>
              </w:tabs>
              <w:spacing w:line="360" w:lineRule="auto"/>
              <w:jc w:val="left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 xml:space="preserve">6.合并用药信息（试验参与者） 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□无</w:t>
            </w:r>
          </w:p>
        </w:tc>
      </w:tr>
      <w:tr w14:paraId="41DE5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dxa"/>
            <w:vAlign w:val="top"/>
          </w:tcPr>
          <w:p w14:paraId="25AD9F6A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药物名称</w:t>
            </w:r>
          </w:p>
        </w:tc>
        <w:tc>
          <w:tcPr>
            <w:tcW w:w="1175" w:type="dxa"/>
            <w:gridSpan w:val="2"/>
            <w:vAlign w:val="top"/>
          </w:tcPr>
          <w:p w14:paraId="3977628A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适应证</w:t>
            </w:r>
          </w:p>
        </w:tc>
        <w:tc>
          <w:tcPr>
            <w:tcW w:w="1079" w:type="dxa"/>
            <w:gridSpan w:val="3"/>
            <w:vAlign w:val="top"/>
          </w:tcPr>
          <w:p w14:paraId="661A739A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用药途径</w:t>
            </w:r>
          </w:p>
        </w:tc>
        <w:tc>
          <w:tcPr>
            <w:tcW w:w="1067" w:type="dxa"/>
            <w:gridSpan w:val="2"/>
            <w:vAlign w:val="top"/>
          </w:tcPr>
          <w:p w14:paraId="4A87E47E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单次剂量</w:t>
            </w:r>
          </w:p>
        </w:tc>
        <w:tc>
          <w:tcPr>
            <w:tcW w:w="1088" w:type="dxa"/>
            <w:gridSpan w:val="3"/>
            <w:vAlign w:val="top"/>
          </w:tcPr>
          <w:p w14:paraId="482FABCA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用药频率</w:t>
            </w:r>
          </w:p>
        </w:tc>
        <w:tc>
          <w:tcPr>
            <w:tcW w:w="1200" w:type="dxa"/>
            <w:gridSpan w:val="2"/>
            <w:vAlign w:val="top"/>
          </w:tcPr>
          <w:p w14:paraId="0D538C7C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开始时间</w:t>
            </w:r>
          </w:p>
        </w:tc>
        <w:tc>
          <w:tcPr>
            <w:tcW w:w="1600" w:type="dxa"/>
            <w:gridSpan w:val="3"/>
            <w:vAlign w:val="top"/>
          </w:tcPr>
          <w:p w14:paraId="7DF7C9F2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首次暴露时间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superscript"/>
                <w:lang w:val="en-US" w:eastAsia="zh-CN"/>
              </w:rPr>
              <w:t>＊</w:t>
            </w:r>
          </w:p>
        </w:tc>
        <w:tc>
          <w:tcPr>
            <w:tcW w:w="1325" w:type="dxa"/>
            <w:vAlign w:val="top"/>
          </w:tcPr>
          <w:p w14:paraId="4D7705C4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结束时间</w:t>
            </w:r>
          </w:p>
        </w:tc>
      </w:tr>
    </w:tbl>
    <w:p w14:paraId="124CCBA6">
      <w:pPr>
        <w:sectPr>
          <w:headerReference r:id="rId3" w:type="default"/>
          <w:footerReference r:id="rId4" w:type="default"/>
          <w:pgSz w:w="11906" w:h="16838"/>
          <w:pgMar w:top="1418" w:right="1418" w:bottom="1418" w:left="1304" w:header="851" w:footer="851" w:gutter="0"/>
          <w:pgNumType w:fmt="decimal"/>
          <w:cols w:space="425" w:num="1"/>
          <w:docGrid w:type="linesAndChars" w:linePitch="312" w:charSpace="0"/>
        </w:sectPr>
      </w:pPr>
    </w:p>
    <w:tbl>
      <w:tblPr>
        <w:tblStyle w:val="5"/>
        <w:tblW w:w="97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998"/>
        <w:gridCol w:w="177"/>
        <w:gridCol w:w="76"/>
        <w:gridCol w:w="1003"/>
        <w:gridCol w:w="1067"/>
        <w:gridCol w:w="268"/>
        <w:gridCol w:w="820"/>
        <w:gridCol w:w="1200"/>
        <w:gridCol w:w="495"/>
        <w:gridCol w:w="1105"/>
        <w:gridCol w:w="1325"/>
      </w:tblGrid>
      <w:tr w14:paraId="11BC9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dxa"/>
            <w:vAlign w:val="top"/>
          </w:tcPr>
          <w:p w14:paraId="2CFFFA48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75" w:type="dxa"/>
            <w:gridSpan w:val="2"/>
            <w:vAlign w:val="top"/>
          </w:tcPr>
          <w:p w14:paraId="7CE8F785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79" w:type="dxa"/>
            <w:gridSpan w:val="2"/>
            <w:vAlign w:val="top"/>
          </w:tcPr>
          <w:p w14:paraId="53082951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67" w:type="dxa"/>
            <w:vAlign w:val="top"/>
          </w:tcPr>
          <w:p w14:paraId="7B068F03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88" w:type="dxa"/>
            <w:gridSpan w:val="2"/>
            <w:vAlign w:val="top"/>
          </w:tcPr>
          <w:p w14:paraId="40BE21EE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top"/>
          </w:tcPr>
          <w:p w14:paraId="12716159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gridSpan w:val="2"/>
            <w:vAlign w:val="top"/>
          </w:tcPr>
          <w:p w14:paraId="5C81F30B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25" w:type="dxa"/>
            <w:vAlign w:val="top"/>
          </w:tcPr>
          <w:p w14:paraId="7A3A7D4A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□继续使用</w:t>
            </w:r>
          </w:p>
        </w:tc>
      </w:tr>
      <w:tr w14:paraId="1FA89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dxa"/>
            <w:vAlign w:val="top"/>
          </w:tcPr>
          <w:p w14:paraId="5B57193B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75" w:type="dxa"/>
            <w:gridSpan w:val="2"/>
            <w:vAlign w:val="top"/>
          </w:tcPr>
          <w:p w14:paraId="10ADA5DF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79" w:type="dxa"/>
            <w:gridSpan w:val="2"/>
            <w:vAlign w:val="top"/>
          </w:tcPr>
          <w:p w14:paraId="6080253D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67" w:type="dxa"/>
            <w:vAlign w:val="top"/>
          </w:tcPr>
          <w:p w14:paraId="3D493020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88" w:type="dxa"/>
            <w:gridSpan w:val="2"/>
            <w:vAlign w:val="top"/>
          </w:tcPr>
          <w:p w14:paraId="40CE1788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top"/>
          </w:tcPr>
          <w:p w14:paraId="421DC4AB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gridSpan w:val="2"/>
            <w:vAlign w:val="top"/>
          </w:tcPr>
          <w:p w14:paraId="308C504B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25" w:type="dxa"/>
            <w:vAlign w:val="top"/>
          </w:tcPr>
          <w:p w14:paraId="6CF54D36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□继续使用</w:t>
            </w:r>
          </w:p>
        </w:tc>
      </w:tr>
      <w:tr w14:paraId="628A1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7" w:type="dxa"/>
            <w:gridSpan w:val="12"/>
            <w:vAlign w:val="top"/>
          </w:tcPr>
          <w:p w14:paraId="727FEB4E">
            <w:pPr>
              <w:tabs>
                <w:tab w:val="left" w:pos="4912"/>
              </w:tabs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 xml:space="preserve">7.孕/产妇合并用药信息（若孕/产妇为试验参与者女性伴侣）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□无</w:t>
            </w:r>
          </w:p>
        </w:tc>
      </w:tr>
      <w:tr w14:paraId="1A738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dxa"/>
            <w:vAlign w:val="top"/>
          </w:tcPr>
          <w:p w14:paraId="2A8B4AD0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药物名称</w:t>
            </w:r>
          </w:p>
        </w:tc>
        <w:tc>
          <w:tcPr>
            <w:tcW w:w="1175" w:type="dxa"/>
            <w:gridSpan w:val="2"/>
            <w:vAlign w:val="top"/>
          </w:tcPr>
          <w:p w14:paraId="42D937A7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适应证</w:t>
            </w:r>
          </w:p>
        </w:tc>
        <w:tc>
          <w:tcPr>
            <w:tcW w:w="1079" w:type="dxa"/>
            <w:gridSpan w:val="2"/>
            <w:vAlign w:val="top"/>
          </w:tcPr>
          <w:p w14:paraId="263B14EB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用药途径</w:t>
            </w:r>
          </w:p>
        </w:tc>
        <w:tc>
          <w:tcPr>
            <w:tcW w:w="1067" w:type="dxa"/>
            <w:vAlign w:val="top"/>
          </w:tcPr>
          <w:p w14:paraId="08FEC85F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单次剂量</w:t>
            </w:r>
          </w:p>
        </w:tc>
        <w:tc>
          <w:tcPr>
            <w:tcW w:w="1088" w:type="dxa"/>
            <w:gridSpan w:val="2"/>
            <w:vAlign w:val="top"/>
          </w:tcPr>
          <w:p w14:paraId="2F703FE6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用药频率</w:t>
            </w:r>
          </w:p>
        </w:tc>
        <w:tc>
          <w:tcPr>
            <w:tcW w:w="1200" w:type="dxa"/>
            <w:vAlign w:val="top"/>
          </w:tcPr>
          <w:p w14:paraId="624C1F2C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开始时间</w:t>
            </w:r>
          </w:p>
        </w:tc>
        <w:tc>
          <w:tcPr>
            <w:tcW w:w="1600" w:type="dxa"/>
            <w:gridSpan w:val="2"/>
            <w:vAlign w:val="top"/>
          </w:tcPr>
          <w:p w14:paraId="47C7F7A5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首次暴露时间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superscript"/>
                <w:lang w:val="en-US" w:eastAsia="zh-CN"/>
              </w:rPr>
              <w:t>＊</w:t>
            </w:r>
          </w:p>
        </w:tc>
        <w:tc>
          <w:tcPr>
            <w:tcW w:w="1325" w:type="dxa"/>
            <w:vAlign w:val="top"/>
          </w:tcPr>
          <w:p w14:paraId="7AC432E0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结束时间</w:t>
            </w:r>
          </w:p>
        </w:tc>
      </w:tr>
      <w:tr w14:paraId="34DCB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dxa"/>
            <w:vAlign w:val="top"/>
          </w:tcPr>
          <w:p w14:paraId="64A38149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75" w:type="dxa"/>
            <w:gridSpan w:val="2"/>
            <w:vAlign w:val="top"/>
          </w:tcPr>
          <w:p w14:paraId="7D55D456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79" w:type="dxa"/>
            <w:gridSpan w:val="2"/>
            <w:vAlign w:val="top"/>
          </w:tcPr>
          <w:p w14:paraId="4EB600E8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67" w:type="dxa"/>
            <w:vAlign w:val="top"/>
          </w:tcPr>
          <w:p w14:paraId="67E24001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88" w:type="dxa"/>
            <w:gridSpan w:val="2"/>
            <w:vAlign w:val="top"/>
          </w:tcPr>
          <w:p w14:paraId="5779FF35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top"/>
          </w:tcPr>
          <w:p w14:paraId="65DFF69F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gridSpan w:val="2"/>
            <w:vAlign w:val="top"/>
          </w:tcPr>
          <w:p w14:paraId="63812B43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25" w:type="dxa"/>
            <w:vAlign w:val="top"/>
          </w:tcPr>
          <w:p w14:paraId="60AA02A6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□继续使用</w:t>
            </w:r>
          </w:p>
        </w:tc>
      </w:tr>
      <w:tr w14:paraId="30AED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dxa"/>
            <w:vAlign w:val="top"/>
          </w:tcPr>
          <w:p w14:paraId="29A8548E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75" w:type="dxa"/>
            <w:gridSpan w:val="2"/>
            <w:vAlign w:val="top"/>
          </w:tcPr>
          <w:p w14:paraId="1ED7209B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79" w:type="dxa"/>
            <w:gridSpan w:val="2"/>
            <w:vAlign w:val="top"/>
          </w:tcPr>
          <w:p w14:paraId="1B07FB8D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67" w:type="dxa"/>
            <w:vAlign w:val="top"/>
          </w:tcPr>
          <w:p w14:paraId="1099AB5F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88" w:type="dxa"/>
            <w:gridSpan w:val="2"/>
            <w:vAlign w:val="top"/>
          </w:tcPr>
          <w:p w14:paraId="51B42B69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top"/>
          </w:tcPr>
          <w:p w14:paraId="4D8F0C02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gridSpan w:val="2"/>
            <w:vAlign w:val="top"/>
          </w:tcPr>
          <w:p w14:paraId="7BCBC1FA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25" w:type="dxa"/>
            <w:vAlign w:val="top"/>
          </w:tcPr>
          <w:p w14:paraId="0F590EA3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□继续使用</w:t>
            </w:r>
          </w:p>
        </w:tc>
      </w:tr>
      <w:tr w14:paraId="1D135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7" w:type="dxa"/>
            <w:gridSpan w:val="12"/>
            <w:vAlign w:val="top"/>
          </w:tcPr>
          <w:p w14:paraId="580FE401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eastAsiaTheme="minorEastAsia" w:cstheme="minorEastAsia"/>
                <w:b/>
                <w:bCs/>
                <w:color w:val="auto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注：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＊首次暴露时间须填写“怀孕前”“孕早期”“孕中期”或“孕晚期”</w:t>
            </w:r>
          </w:p>
        </w:tc>
      </w:tr>
      <w:tr w14:paraId="19E9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7" w:type="dxa"/>
            <w:gridSpan w:val="12"/>
            <w:vAlign w:val="top"/>
          </w:tcPr>
          <w:p w14:paraId="1A2FC3E7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8.孕/产妇实验室检查</w:t>
            </w:r>
          </w:p>
        </w:tc>
      </w:tr>
      <w:tr w14:paraId="3ECA5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  <w:gridSpan w:val="4"/>
          </w:tcPr>
          <w:p w14:paraId="76D31B4A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项目</w:t>
            </w:r>
          </w:p>
        </w:tc>
        <w:tc>
          <w:tcPr>
            <w:tcW w:w="2338" w:type="dxa"/>
            <w:gridSpan w:val="3"/>
          </w:tcPr>
          <w:p w14:paraId="5ED8991F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日期</w:t>
            </w:r>
          </w:p>
        </w:tc>
        <w:tc>
          <w:tcPr>
            <w:tcW w:w="2515" w:type="dxa"/>
            <w:gridSpan w:val="3"/>
          </w:tcPr>
          <w:p w14:paraId="7E421486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结果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superscript"/>
                <w:lang w:val="en-US" w:eastAsia="zh-CN"/>
              </w:rPr>
              <w:t>＊</w:t>
            </w:r>
          </w:p>
        </w:tc>
        <w:tc>
          <w:tcPr>
            <w:tcW w:w="2430" w:type="dxa"/>
            <w:gridSpan w:val="2"/>
          </w:tcPr>
          <w:p w14:paraId="2F243FED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正常值范围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superscript"/>
                <w:lang w:val="en-US" w:eastAsia="zh-CN"/>
              </w:rPr>
              <w:t>＊＊</w:t>
            </w:r>
          </w:p>
        </w:tc>
      </w:tr>
      <w:tr w14:paraId="17FA0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  <w:gridSpan w:val="4"/>
          </w:tcPr>
          <w:p w14:paraId="2DF761FB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38" w:type="dxa"/>
            <w:gridSpan w:val="3"/>
          </w:tcPr>
          <w:p w14:paraId="2412D1DE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15" w:type="dxa"/>
            <w:gridSpan w:val="3"/>
          </w:tcPr>
          <w:p w14:paraId="1A04AE6A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30" w:type="dxa"/>
            <w:gridSpan w:val="2"/>
          </w:tcPr>
          <w:p w14:paraId="6C57144E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 w14:paraId="65EC9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  <w:gridSpan w:val="4"/>
          </w:tcPr>
          <w:p w14:paraId="5F161648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38" w:type="dxa"/>
            <w:gridSpan w:val="3"/>
          </w:tcPr>
          <w:p w14:paraId="19B8A1B1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15" w:type="dxa"/>
            <w:gridSpan w:val="3"/>
          </w:tcPr>
          <w:p w14:paraId="12EEB015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30" w:type="dxa"/>
            <w:gridSpan w:val="2"/>
          </w:tcPr>
          <w:p w14:paraId="39647CD2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 w14:paraId="09818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  <w:gridSpan w:val="4"/>
          </w:tcPr>
          <w:p w14:paraId="3FDEC753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38" w:type="dxa"/>
            <w:gridSpan w:val="3"/>
          </w:tcPr>
          <w:p w14:paraId="74636458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15" w:type="dxa"/>
            <w:gridSpan w:val="3"/>
          </w:tcPr>
          <w:p w14:paraId="508FD8B8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30" w:type="dxa"/>
            <w:gridSpan w:val="2"/>
          </w:tcPr>
          <w:p w14:paraId="2325A9BC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 w14:paraId="43AEA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7" w:type="dxa"/>
            <w:gridSpan w:val="12"/>
          </w:tcPr>
          <w:p w14:paraId="010DA4FF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注：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＊实验结果若有计量单位须注明；＊＊若正常值范围有计量单位须注明</w:t>
            </w:r>
          </w:p>
        </w:tc>
      </w:tr>
      <w:tr w14:paraId="22CA2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7" w:type="dxa"/>
            <w:gridSpan w:val="12"/>
          </w:tcPr>
          <w:p w14:paraId="7BEDCAB9">
            <w:pPr>
              <w:numPr>
                <w:ilvl w:val="-1"/>
                <w:numId w:val="0"/>
              </w:num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9.本次妊娠信息</w:t>
            </w:r>
          </w:p>
        </w:tc>
      </w:tr>
      <w:tr w14:paraId="07F47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1" w:type="dxa"/>
            <w:gridSpan w:val="2"/>
          </w:tcPr>
          <w:p w14:paraId="5946968D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胎数</w:t>
            </w:r>
          </w:p>
        </w:tc>
        <w:tc>
          <w:tcPr>
            <w:tcW w:w="3411" w:type="dxa"/>
            <w:gridSpan w:val="6"/>
          </w:tcPr>
          <w:p w14:paraId="7F9E46E7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4125" w:type="dxa"/>
            <w:gridSpan w:val="4"/>
          </w:tcPr>
          <w:p w14:paraId="0ACF74D3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是否采取避免措施：□是    □否</w:t>
            </w:r>
          </w:p>
        </w:tc>
      </w:tr>
      <w:tr w14:paraId="1955D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1" w:type="dxa"/>
            <w:gridSpan w:val="2"/>
          </w:tcPr>
          <w:p w14:paraId="5DB9D488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末次月经时间</w:t>
            </w:r>
          </w:p>
        </w:tc>
        <w:tc>
          <w:tcPr>
            <w:tcW w:w="3411" w:type="dxa"/>
            <w:gridSpan w:val="6"/>
          </w:tcPr>
          <w:p w14:paraId="05EB35A2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4125" w:type="dxa"/>
            <w:gridSpan w:val="4"/>
          </w:tcPr>
          <w:p w14:paraId="5B5D2177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是否为体外受精：□是    □否</w:t>
            </w:r>
          </w:p>
        </w:tc>
      </w:tr>
      <w:tr w14:paraId="237AB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171" w:type="dxa"/>
            <w:gridSpan w:val="2"/>
          </w:tcPr>
          <w:p w14:paraId="6B947171">
            <w:pPr>
              <w:tabs>
                <w:tab w:val="left" w:pos="4912"/>
              </w:tabs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预产期</w:t>
            </w:r>
          </w:p>
        </w:tc>
        <w:tc>
          <w:tcPr>
            <w:tcW w:w="7536" w:type="dxa"/>
            <w:gridSpan w:val="10"/>
          </w:tcPr>
          <w:p w14:paraId="2EDF629B">
            <w:pPr>
              <w:tabs>
                <w:tab w:val="left" w:pos="4912"/>
              </w:tabs>
              <w:spacing w:line="360" w:lineRule="auto"/>
              <w:jc w:val="both"/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5176D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9707" w:type="dxa"/>
            <w:gridSpan w:val="12"/>
          </w:tcPr>
          <w:p w14:paraId="3C6A42D8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10.妊娠结果</w:t>
            </w:r>
          </w:p>
        </w:tc>
      </w:tr>
      <w:tr w14:paraId="62B2D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171" w:type="dxa"/>
            <w:gridSpan w:val="2"/>
            <w:vAlign w:val="center"/>
          </w:tcPr>
          <w:p w14:paraId="6DC6EB18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□不详</w:t>
            </w:r>
          </w:p>
        </w:tc>
        <w:tc>
          <w:tcPr>
            <w:tcW w:w="2591" w:type="dxa"/>
            <w:gridSpan w:val="5"/>
            <w:vAlign w:val="center"/>
          </w:tcPr>
          <w:p w14:paraId="06541AFA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□正在怀孕</w:t>
            </w:r>
          </w:p>
        </w:tc>
        <w:tc>
          <w:tcPr>
            <w:tcW w:w="4945" w:type="dxa"/>
            <w:gridSpan w:val="5"/>
          </w:tcPr>
          <w:p w14:paraId="1A17BA4E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Theme="minorEastAsia" w:hAnsiTheme="minorEastAsia" w:cstheme="minorEastAsia"/>
                <w:b/>
                <w:bCs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□自发性流产</w:t>
            </w:r>
          </w:p>
        </w:tc>
      </w:tr>
      <w:tr w14:paraId="613FB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171" w:type="dxa"/>
            <w:gridSpan w:val="2"/>
            <w:vAlign w:val="center"/>
          </w:tcPr>
          <w:p w14:paraId="1B1206A7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□失访（转至13）</w:t>
            </w:r>
          </w:p>
        </w:tc>
        <w:tc>
          <w:tcPr>
            <w:tcW w:w="2591" w:type="dxa"/>
            <w:gridSpan w:val="5"/>
            <w:vAlign w:val="center"/>
          </w:tcPr>
          <w:p w14:paraId="30B497DE">
            <w:pPr>
              <w:tabs>
                <w:tab w:val="left" w:pos="4912"/>
              </w:tabs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□正常分娩（转至12）</w:t>
            </w:r>
          </w:p>
        </w:tc>
        <w:tc>
          <w:tcPr>
            <w:tcW w:w="4945" w:type="dxa"/>
            <w:gridSpan w:val="5"/>
          </w:tcPr>
          <w:p w14:paraId="2EB68A5A">
            <w:pPr>
              <w:tabs>
                <w:tab w:val="left" w:pos="4912"/>
              </w:tabs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□人工流产（□社会因素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superscript"/>
                <w:lang w:val="en-US" w:eastAsia="zh-CN"/>
              </w:rPr>
              <w:t xml:space="preserve">＊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□胎儿异常描述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superscript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）</w:t>
            </w:r>
          </w:p>
          <w:p w14:paraId="036A0828">
            <w:pPr>
              <w:tabs>
                <w:tab w:val="left" w:pos="4912"/>
              </w:tabs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  □早产    □畸胎     □死产    □宫外孕</w:t>
            </w:r>
          </w:p>
          <w:p w14:paraId="16863525">
            <w:pPr>
              <w:tabs>
                <w:tab w:val="left" w:pos="4912"/>
              </w:tabs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时间：             （死产/流产时间）</w:t>
            </w:r>
          </w:p>
          <w:p w14:paraId="7E553941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胎龄：           周（死产/流产时胎龄）</w:t>
            </w:r>
          </w:p>
        </w:tc>
      </w:tr>
      <w:tr w14:paraId="1C3EB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9707" w:type="dxa"/>
            <w:gridSpan w:val="12"/>
          </w:tcPr>
          <w:p w14:paraId="4179AB4F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注：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＊社会因素：出于非医学因素考虑所致流产，包括计划生育、自行要求等</w:t>
            </w:r>
          </w:p>
        </w:tc>
      </w:tr>
      <w:tr w14:paraId="51B7C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9707" w:type="dxa"/>
            <w:gridSpan w:val="12"/>
          </w:tcPr>
          <w:p w14:paraId="4121C94D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 xml:space="preserve">11.严重不良事件           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□否</w:t>
            </w:r>
          </w:p>
        </w:tc>
      </w:tr>
      <w:tr w14:paraId="4E467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71" w:type="dxa"/>
            <w:gridSpan w:val="2"/>
            <w:vMerge w:val="restart"/>
            <w:vAlign w:val="center"/>
          </w:tcPr>
          <w:p w14:paraId="4324F882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□是（如是，核对右侧所有选项）</w:t>
            </w:r>
          </w:p>
        </w:tc>
        <w:tc>
          <w:tcPr>
            <w:tcW w:w="7536" w:type="dxa"/>
            <w:gridSpan w:val="10"/>
          </w:tcPr>
          <w:p w14:paraId="7232CD3B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□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死亡</w:t>
            </w:r>
          </w:p>
        </w:tc>
      </w:tr>
      <w:tr w14:paraId="2C1F1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2171" w:type="dxa"/>
            <w:gridSpan w:val="2"/>
            <w:vMerge w:val="continue"/>
          </w:tcPr>
          <w:p w14:paraId="7FE743A7">
            <w:pPr>
              <w:tabs>
                <w:tab w:val="left" w:pos="4912"/>
              </w:tabs>
              <w:spacing w:line="240" w:lineRule="auto"/>
              <w:jc w:val="both"/>
            </w:pPr>
          </w:p>
        </w:tc>
        <w:tc>
          <w:tcPr>
            <w:tcW w:w="2591" w:type="dxa"/>
            <w:gridSpan w:val="5"/>
            <w:vMerge w:val="restart"/>
          </w:tcPr>
          <w:p w14:paraId="35988A4F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□导致住院/住院时间延长</w:t>
            </w:r>
          </w:p>
        </w:tc>
        <w:tc>
          <w:tcPr>
            <w:tcW w:w="4945" w:type="dxa"/>
            <w:gridSpan w:val="5"/>
          </w:tcPr>
          <w:p w14:paraId="22341D38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入院时间：</w:t>
            </w:r>
          </w:p>
        </w:tc>
      </w:tr>
      <w:tr w14:paraId="2AC32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2171" w:type="dxa"/>
            <w:gridSpan w:val="2"/>
            <w:vMerge w:val="continue"/>
          </w:tcPr>
          <w:p w14:paraId="2C16F935">
            <w:pPr>
              <w:tabs>
                <w:tab w:val="left" w:pos="4912"/>
              </w:tabs>
              <w:spacing w:line="240" w:lineRule="auto"/>
              <w:jc w:val="both"/>
            </w:pPr>
          </w:p>
        </w:tc>
        <w:tc>
          <w:tcPr>
            <w:tcW w:w="2591" w:type="dxa"/>
            <w:gridSpan w:val="5"/>
            <w:vMerge w:val="continue"/>
          </w:tcPr>
          <w:p w14:paraId="1979BC6A">
            <w:pPr>
              <w:tabs>
                <w:tab w:val="left" w:pos="4912"/>
              </w:tabs>
              <w:spacing w:line="240" w:lineRule="auto"/>
              <w:jc w:val="both"/>
            </w:pPr>
          </w:p>
        </w:tc>
        <w:tc>
          <w:tcPr>
            <w:tcW w:w="4945" w:type="dxa"/>
            <w:gridSpan w:val="5"/>
          </w:tcPr>
          <w:p w14:paraId="410CBC42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出院时间：</w:t>
            </w:r>
          </w:p>
        </w:tc>
      </w:tr>
      <w:tr w14:paraId="720AE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71" w:type="dxa"/>
            <w:gridSpan w:val="2"/>
            <w:vMerge w:val="continue"/>
          </w:tcPr>
          <w:p w14:paraId="6861D3EA">
            <w:pPr>
              <w:tabs>
                <w:tab w:val="left" w:pos="4912"/>
              </w:tabs>
              <w:spacing w:line="240" w:lineRule="auto"/>
              <w:jc w:val="both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536" w:type="dxa"/>
            <w:gridSpan w:val="10"/>
          </w:tcPr>
          <w:p w14:paraId="6620C897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□导致显著或永久的人体伤残或者器官功能的损伤</w:t>
            </w:r>
          </w:p>
        </w:tc>
      </w:tr>
      <w:tr w14:paraId="2AB20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71" w:type="dxa"/>
            <w:gridSpan w:val="2"/>
            <w:vMerge w:val="continue"/>
          </w:tcPr>
          <w:p w14:paraId="4FDB9E44">
            <w:pPr>
              <w:tabs>
                <w:tab w:val="left" w:pos="4912"/>
              </w:tabs>
              <w:spacing w:line="240" w:lineRule="auto"/>
              <w:jc w:val="both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536" w:type="dxa"/>
            <w:gridSpan w:val="10"/>
          </w:tcPr>
          <w:p w14:paraId="4535F8B8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□危及生命</w:t>
            </w:r>
          </w:p>
        </w:tc>
      </w:tr>
    </w:tbl>
    <w:p w14:paraId="76CFA666">
      <w:pPr>
        <w:sectPr>
          <w:footerReference r:id="rId5" w:type="default"/>
          <w:pgSz w:w="11906" w:h="16838"/>
          <w:pgMar w:top="1418" w:right="1418" w:bottom="1418" w:left="1304" w:header="851" w:footer="851" w:gutter="0"/>
          <w:pgNumType w:fmt="decimal"/>
          <w:cols w:space="425" w:num="1"/>
          <w:docGrid w:type="linesAndChars" w:linePitch="312" w:charSpace="0"/>
        </w:sectPr>
      </w:pPr>
    </w:p>
    <w:tbl>
      <w:tblPr>
        <w:tblStyle w:val="5"/>
        <w:tblW w:w="9713" w:type="dxa"/>
        <w:tblInd w:w="-4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351"/>
        <w:gridCol w:w="171"/>
        <w:gridCol w:w="1153"/>
        <w:gridCol w:w="92"/>
        <w:gridCol w:w="988"/>
        <w:gridCol w:w="595"/>
        <w:gridCol w:w="83"/>
        <w:gridCol w:w="411"/>
        <w:gridCol w:w="867"/>
        <w:gridCol w:w="311"/>
        <w:gridCol w:w="3"/>
        <w:gridCol w:w="1675"/>
        <w:gridCol w:w="56"/>
        <w:gridCol w:w="1133"/>
      </w:tblGrid>
      <w:tr w14:paraId="4BAB1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75" w:type="dxa"/>
            <w:gridSpan w:val="2"/>
            <w:vMerge w:val="restart"/>
          </w:tcPr>
          <w:p w14:paraId="4D5CEEB4">
            <w:pPr>
              <w:tabs>
                <w:tab w:val="left" w:pos="4912"/>
              </w:tabs>
              <w:spacing w:line="240" w:lineRule="auto"/>
              <w:jc w:val="both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538" w:type="dxa"/>
            <w:gridSpan w:val="13"/>
          </w:tcPr>
          <w:p w14:paraId="2BAE6716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□先天性畸形或出生缺陷</w:t>
            </w:r>
          </w:p>
        </w:tc>
      </w:tr>
      <w:tr w14:paraId="0F1C3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75" w:type="dxa"/>
            <w:gridSpan w:val="2"/>
            <w:vMerge w:val="continue"/>
          </w:tcPr>
          <w:p w14:paraId="48765CCC">
            <w:pPr>
              <w:tabs>
                <w:tab w:val="left" w:pos="4912"/>
              </w:tabs>
              <w:spacing w:line="240" w:lineRule="auto"/>
              <w:jc w:val="both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538" w:type="dxa"/>
            <w:gridSpan w:val="13"/>
          </w:tcPr>
          <w:p w14:paraId="5C1317BF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□重要医学事件</w:t>
            </w:r>
          </w:p>
        </w:tc>
      </w:tr>
      <w:tr w14:paraId="7FEE7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75" w:type="dxa"/>
            <w:gridSpan w:val="2"/>
            <w:vMerge w:val="restart"/>
            <w:vAlign w:val="center"/>
          </w:tcPr>
          <w:p w14:paraId="32D7FB89">
            <w:pPr>
              <w:tabs>
                <w:tab w:val="left" w:pos="4912"/>
              </w:tabs>
              <w:spacing w:line="240" w:lineRule="auto"/>
              <w:jc w:val="left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导致严重不良事件的可能性</w:t>
            </w:r>
          </w:p>
        </w:tc>
        <w:tc>
          <w:tcPr>
            <w:tcW w:w="7538" w:type="dxa"/>
            <w:gridSpan w:val="13"/>
          </w:tcPr>
          <w:p w14:paraId="1EC468FA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□与研究药物有关</w:t>
            </w:r>
          </w:p>
        </w:tc>
      </w:tr>
      <w:tr w14:paraId="1718E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75" w:type="dxa"/>
            <w:gridSpan w:val="2"/>
            <w:vMerge w:val="continue"/>
          </w:tcPr>
          <w:p w14:paraId="7B9F794A">
            <w:pPr>
              <w:tabs>
                <w:tab w:val="left" w:pos="4912"/>
              </w:tabs>
              <w:spacing w:line="240" w:lineRule="auto"/>
              <w:jc w:val="both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538" w:type="dxa"/>
            <w:gridSpan w:val="13"/>
          </w:tcPr>
          <w:p w14:paraId="1A3E1AB4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□其他可能相关的原因</w:t>
            </w:r>
          </w:p>
        </w:tc>
      </w:tr>
      <w:tr w14:paraId="32BD4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75" w:type="dxa"/>
            <w:gridSpan w:val="2"/>
            <w:vMerge w:val="continue"/>
          </w:tcPr>
          <w:p w14:paraId="1130FCF7">
            <w:pPr>
              <w:tabs>
                <w:tab w:val="left" w:pos="4912"/>
              </w:tabs>
              <w:spacing w:line="240" w:lineRule="auto"/>
              <w:jc w:val="both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538" w:type="dxa"/>
            <w:gridSpan w:val="13"/>
          </w:tcPr>
          <w:p w14:paraId="6AC462B1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□与其他治疗有关（伴随治疗或早先治疗）</w:t>
            </w:r>
          </w:p>
        </w:tc>
      </w:tr>
      <w:tr w14:paraId="7B493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75" w:type="dxa"/>
            <w:gridSpan w:val="2"/>
            <w:vMerge w:val="continue"/>
          </w:tcPr>
          <w:p w14:paraId="3A23D532">
            <w:pPr>
              <w:tabs>
                <w:tab w:val="left" w:pos="4912"/>
              </w:tabs>
              <w:spacing w:line="240" w:lineRule="auto"/>
              <w:jc w:val="both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538" w:type="dxa"/>
            <w:gridSpan w:val="13"/>
          </w:tcPr>
          <w:p w14:paraId="1ED0B318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□与研究医疗操作有关</w:t>
            </w:r>
          </w:p>
        </w:tc>
      </w:tr>
      <w:tr w14:paraId="5934D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75" w:type="dxa"/>
            <w:gridSpan w:val="2"/>
            <w:vMerge w:val="continue"/>
          </w:tcPr>
          <w:p w14:paraId="558F3B1A">
            <w:pPr>
              <w:tabs>
                <w:tab w:val="left" w:pos="4912"/>
              </w:tabs>
              <w:spacing w:line="240" w:lineRule="auto"/>
              <w:jc w:val="both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538" w:type="dxa"/>
            <w:gridSpan w:val="13"/>
          </w:tcPr>
          <w:p w14:paraId="2E28DE7A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□其他（意外、新发疾病、并发症等）</w:t>
            </w:r>
          </w:p>
        </w:tc>
      </w:tr>
      <w:tr w14:paraId="6EAC1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75" w:type="dxa"/>
            <w:gridSpan w:val="2"/>
            <w:vMerge w:val="continue"/>
          </w:tcPr>
          <w:p w14:paraId="4BE8AA88">
            <w:pPr>
              <w:tabs>
                <w:tab w:val="left" w:pos="4912"/>
              </w:tabs>
              <w:spacing w:line="240" w:lineRule="auto"/>
              <w:jc w:val="both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538" w:type="dxa"/>
            <w:gridSpan w:val="13"/>
          </w:tcPr>
          <w:p w14:paraId="0590379B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□无</w:t>
            </w:r>
          </w:p>
        </w:tc>
      </w:tr>
      <w:tr w14:paraId="49ED2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75" w:type="dxa"/>
            <w:gridSpan w:val="2"/>
            <w:vMerge w:val="continue"/>
          </w:tcPr>
          <w:p w14:paraId="4ABC84AF">
            <w:pPr>
              <w:tabs>
                <w:tab w:val="left" w:pos="4912"/>
              </w:tabs>
              <w:spacing w:line="240" w:lineRule="auto"/>
              <w:jc w:val="both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538" w:type="dxa"/>
            <w:gridSpan w:val="13"/>
          </w:tcPr>
          <w:p w14:paraId="3397E515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详述：</w:t>
            </w:r>
          </w:p>
        </w:tc>
      </w:tr>
      <w:tr w14:paraId="1F725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713" w:type="dxa"/>
            <w:gridSpan w:val="15"/>
          </w:tcPr>
          <w:p w14:paraId="3D56127A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12.新生儿信息</w:t>
            </w:r>
          </w:p>
        </w:tc>
      </w:tr>
      <w:tr w14:paraId="369EF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824" w:type="dxa"/>
          </w:tcPr>
          <w:p w14:paraId="52A461FA">
            <w:pPr>
              <w:tabs>
                <w:tab w:val="left" w:pos="4912"/>
              </w:tabs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767" w:type="dxa"/>
            <w:gridSpan w:val="4"/>
          </w:tcPr>
          <w:p w14:paraId="01EE63BA">
            <w:pPr>
              <w:tabs>
                <w:tab w:val="left" w:pos="4912"/>
              </w:tabs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66" w:type="dxa"/>
            <w:gridSpan w:val="3"/>
          </w:tcPr>
          <w:p w14:paraId="066D984D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出生时胎龄（周）</w:t>
            </w:r>
          </w:p>
        </w:tc>
        <w:tc>
          <w:tcPr>
            <w:tcW w:w="1589" w:type="dxa"/>
            <w:gridSpan w:val="3"/>
          </w:tcPr>
          <w:p w14:paraId="3E24F567">
            <w:pPr>
              <w:tabs>
                <w:tab w:val="left" w:pos="4912"/>
              </w:tabs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34" w:type="dxa"/>
            <w:gridSpan w:val="3"/>
          </w:tcPr>
          <w:p w14:paraId="4723373A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若为多胎，活产数</w:t>
            </w:r>
          </w:p>
        </w:tc>
        <w:tc>
          <w:tcPr>
            <w:tcW w:w="1133" w:type="dxa"/>
          </w:tcPr>
          <w:p w14:paraId="655C0411">
            <w:pPr>
              <w:tabs>
                <w:tab w:val="left" w:pos="4912"/>
              </w:tabs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4C5C7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824" w:type="dxa"/>
          </w:tcPr>
          <w:p w14:paraId="180DDF73">
            <w:pPr>
              <w:tabs>
                <w:tab w:val="left" w:pos="4912"/>
              </w:tabs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分娩方式</w:t>
            </w:r>
          </w:p>
        </w:tc>
        <w:tc>
          <w:tcPr>
            <w:tcW w:w="7889" w:type="dxa"/>
            <w:gridSpan w:val="14"/>
          </w:tcPr>
          <w:p w14:paraId="414F752E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□顺产     □剖腹产（详述原因）：</w:t>
            </w:r>
          </w:p>
        </w:tc>
      </w:tr>
      <w:tr w14:paraId="11B6E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824" w:type="dxa"/>
          </w:tcPr>
          <w:p w14:paraId="24C49105">
            <w:pPr>
              <w:tabs>
                <w:tab w:val="left" w:pos="4912"/>
              </w:tabs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性别</w:t>
            </w:r>
          </w:p>
        </w:tc>
        <w:tc>
          <w:tcPr>
            <w:tcW w:w="3844" w:type="dxa"/>
            <w:gridSpan w:val="8"/>
          </w:tcPr>
          <w:p w14:paraId="05741D18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□男       □女        □未知</w:t>
            </w:r>
          </w:p>
        </w:tc>
        <w:tc>
          <w:tcPr>
            <w:tcW w:w="4045" w:type="dxa"/>
            <w:gridSpan w:val="6"/>
          </w:tcPr>
          <w:p w14:paraId="47B4E143">
            <w:pPr>
              <w:tabs>
                <w:tab w:val="left" w:pos="4912"/>
              </w:tabs>
              <w:spacing w:line="24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Apgar评分（0-10）:</w:t>
            </w:r>
          </w:p>
        </w:tc>
      </w:tr>
      <w:tr w14:paraId="2251D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824" w:type="dxa"/>
          </w:tcPr>
          <w:p w14:paraId="374368F8">
            <w:pPr>
              <w:tabs>
                <w:tab w:val="left" w:pos="4912"/>
              </w:tabs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身长（cm）</w:t>
            </w:r>
          </w:p>
        </w:tc>
        <w:tc>
          <w:tcPr>
            <w:tcW w:w="1675" w:type="dxa"/>
            <w:gridSpan w:val="3"/>
          </w:tcPr>
          <w:p w14:paraId="577C226B">
            <w:pPr>
              <w:tabs>
                <w:tab w:val="left" w:pos="4912"/>
              </w:tabs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gridSpan w:val="3"/>
          </w:tcPr>
          <w:p w14:paraId="44BF432D">
            <w:pPr>
              <w:tabs>
                <w:tab w:val="left" w:pos="4912"/>
              </w:tabs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体重（kg）</w:t>
            </w:r>
          </w:p>
        </w:tc>
        <w:tc>
          <w:tcPr>
            <w:tcW w:w="1675" w:type="dxa"/>
            <w:gridSpan w:val="5"/>
          </w:tcPr>
          <w:p w14:paraId="4BC98563">
            <w:pPr>
              <w:tabs>
                <w:tab w:val="left" w:pos="4912"/>
              </w:tabs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75" w:type="dxa"/>
          </w:tcPr>
          <w:p w14:paraId="186D501E">
            <w:pPr>
              <w:tabs>
                <w:tab w:val="left" w:pos="4912"/>
              </w:tabs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头围（cm）</w:t>
            </w:r>
          </w:p>
        </w:tc>
        <w:tc>
          <w:tcPr>
            <w:tcW w:w="1189" w:type="dxa"/>
            <w:gridSpan w:val="2"/>
          </w:tcPr>
          <w:p w14:paraId="43BF3FB1">
            <w:pPr>
              <w:tabs>
                <w:tab w:val="left" w:pos="4912"/>
              </w:tabs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082B2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713" w:type="dxa"/>
            <w:gridSpan w:val="15"/>
          </w:tcPr>
          <w:p w14:paraId="40784CA8">
            <w:pPr>
              <w:tabs>
                <w:tab w:val="left" w:pos="4912"/>
              </w:tabs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 xml:space="preserve">体格检查结果：□正常范围    </w:t>
            </w:r>
          </w:p>
          <w:p w14:paraId="45A58A60">
            <w:pPr>
              <w:tabs>
                <w:tab w:val="left" w:pos="4912"/>
              </w:tabs>
              <w:spacing w:line="240" w:lineRule="auto"/>
              <w:ind w:firstLine="1400" w:firstLineChars="700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□异常（详述）：</w:t>
            </w:r>
          </w:p>
          <w:p w14:paraId="2CA8392D">
            <w:pPr>
              <w:tabs>
                <w:tab w:val="left" w:pos="4912"/>
              </w:tabs>
              <w:spacing w:line="240" w:lineRule="auto"/>
              <w:ind w:firstLine="1400" w:firstLineChars="700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  <w:p w14:paraId="235403CF">
            <w:pPr>
              <w:tabs>
                <w:tab w:val="left" w:pos="4912"/>
              </w:tabs>
              <w:spacing w:line="240" w:lineRule="auto"/>
              <w:ind w:firstLine="1400" w:firstLineChars="700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  <w:p w14:paraId="6525528C">
            <w:pPr>
              <w:tabs>
                <w:tab w:val="left" w:pos="4912"/>
              </w:tabs>
              <w:spacing w:line="240" w:lineRule="auto"/>
              <w:ind w:firstLine="1400" w:firstLineChars="700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  <w:p w14:paraId="03F1BCF1">
            <w:pPr>
              <w:tabs>
                <w:tab w:val="left" w:pos="4912"/>
              </w:tabs>
              <w:spacing w:line="240" w:lineRule="auto"/>
              <w:ind w:firstLine="1400" w:firstLineChars="700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0E813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713" w:type="dxa"/>
            <w:gridSpan w:val="15"/>
          </w:tcPr>
          <w:p w14:paraId="13063774">
            <w:pPr>
              <w:tabs>
                <w:tab w:val="left" w:pos="4912"/>
              </w:tabs>
              <w:spacing w:line="240" w:lineRule="auto"/>
              <w:ind w:firstLine="0" w:firstLineChars="0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13.其他信息（以上未能表达相关信息须填入下栏）</w:t>
            </w:r>
          </w:p>
        </w:tc>
      </w:tr>
      <w:tr w14:paraId="398D8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713" w:type="dxa"/>
            <w:gridSpan w:val="15"/>
          </w:tcPr>
          <w:p w14:paraId="3F4DB018">
            <w:pPr>
              <w:tabs>
                <w:tab w:val="left" w:pos="4912"/>
              </w:tabs>
              <w:spacing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  <w:p w14:paraId="3D8D6D5F">
            <w:pPr>
              <w:tabs>
                <w:tab w:val="left" w:pos="4912"/>
              </w:tabs>
              <w:spacing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  <w:p w14:paraId="2EC18352">
            <w:pPr>
              <w:tabs>
                <w:tab w:val="left" w:pos="4912"/>
              </w:tabs>
              <w:spacing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  <w:p w14:paraId="47000588">
            <w:pPr>
              <w:tabs>
                <w:tab w:val="left" w:pos="4912"/>
              </w:tabs>
              <w:spacing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  <w:p w14:paraId="072E07E9">
            <w:pPr>
              <w:tabs>
                <w:tab w:val="left" w:pos="4912"/>
              </w:tabs>
              <w:spacing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4DFE6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713" w:type="dxa"/>
            <w:gridSpan w:val="15"/>
          </w:tcPr>
          <w:p w14:paraId="5B9B82D9">
            <w:pPr>
              <w:tabs>
                <w:tab w:val="left" w:pos="4912"/>
              </w:tabs>
              <w:spacing w:line="240" w:lineRule="auto"/>
              <w:ind w:firstLine="0" w:firstLineChars="0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14.报告人信息</w:t>
            </w:r>
          </w:p>
        </w:tc>
      </w:tr>
      <w:tr w14:paraId="1D676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46" w:type="dxa"/>
            <w:gridSpan w:val="3"/>
          </w:tcPr>
          <w:p w14:paraId="25E7B354">
            <w:pPr>
              <w:tabs>
                <w:tab w:val="left" w:pos="4912"/>
              </w:tabs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报告人获知日期</w:t>
            </w:r>
          </w:p>
        </w:tc>
        <w:tc>
          <w:tcPr>
            <w:tcW w:w="2233" w:type="dxa"/>
            <w:gridSpan w:val="3"/>
          </w:tcPr>
          <w:p w14:paraId="2ED63FAD">
            <w:pPr>
              <w:tabs>
                <w:tab w:val="left" w:pos="4912"/>
              </w:tabs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956" w:type="dxa"/>
            <w:gridSpan w:val="4"/>
          </w:tcPr>
          <w:p w14:paraId="754E87EC">
            <w:pPr>
              <w:tabs>
                <w:tab w:val="left" w:pos="4912"/>
              </w:tabs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报告人签字与日期</w:t>
            </w:r>
          </w:p>
        </w:tc>
        <w:tc>
          <w:tcPr>
            <w:tcW w:w="3178" w:type="dxa"/>
            <w:gridSpan w:val="5"/>
          </w:tcPr>
          <w:p w14:paraId="382C9577">
            <w:pPr>
              <w:tabs>
                <w:tab w:val="left" w:pos="4912"/>
              </w:tabs>
              <w:spacing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</w:tbl>
    <w:p w14:paraId="1382240B"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8BB03">
    <w:pPr>
      <w:jc w:val="left"/>
      <w:rPr>
        <w:rFonts w:hint="eastAsia" w:ascii="仿宋" w:hAnsi="仿宋" w:eastAsia="仿宋"/>
        <w:b/>
        <w:bCs/>
        <w:sz w:val="20"/>
        <w:szCs w:val="20"/>
        <w:lang w:val="en-US" w:eastAsia="zh-CN"/>
      </w:rPr>
    </w:pPr>
    <w:r>
      <w:rPr>
        <w:rFonts w:hint="eastAsia" w:ascii="仿宋" w:hAnsi="仿宋" w:eastAsia="仿宋"/>
        <w:b/>
        <w:bCs/>
        <w:sz w:val="20"/>
        <w:szCs w:val="20"/>
        <w:lang w:val="en-US" w:eastAsia="zh-CN"/>
      </w:rPr>
      <w:t>注：项目实施过程中也可使用项目组提供的表格，需在项目启动前，使用人员审核表格设计合理性。</w:t>
    </w:r>
  </w:p>
  <w:p w14:paraId="3012933C"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F3932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F3932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A6659">
    <w:pPr>
      <w:jc w:val="left"/>
      <w:rPr>
        <w:rFonts w:hint="eastAsia" w:ascii="仿宋" w:hAnsi="仿宋" w:eastAsia="仿宋"/>
        <w:b/>
        <w:bCs/>
        <w:sz w:val="18"/>
        <w:szCs w:val="18"/>
        <w:lang w:val="en-US" w:eastAsia="zh-CN"/>
      </w:rPr>
    </w:pPr>
    <w:r>
      <w:rPr>
        <w:rFonts w:hint="eastAsia" w:ascii="仿宋" w:hAnsi="仿宋" w:eastAsia="仿宋"/>
        <w:b/>
        <w:bCs/>
        <w:sz w:val="18"/>
        <w:szCs w:val="18"/>
        <w:lang w:val="en-US" w:eastAsia="zh-CN"/>
      </w:rPr>
      <w:t>注：项目实施过程中也可使用项目组提供的表格，需在项目启动前，使用人员审核表格设计合理性。</w:t>
    </w:r>
  </w:p>
  <w:p w14:paraId="3606433C"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93FE6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93FE6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9A7E45">
    <w:pPr>
      <w:pStyle w:val="3"/>
      <w:ind w:left="0" w:firstLine="0" w:firstLineChars="0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 xml:space="preserve">    </w:t>
    </w:r>
  </w:p>
  <w:p w14:paraId="79A28646">
    <w:pPr>
      <w:pStyle w:val="3"/>
      <w:ind w:left="0" w:firstLine="0" w:firstLineChars="0"/>
      <w:rPr>
        <w:rFonts w:hint="default"/>
        <w:sz w:val="20"/>
        <w:szCs w:val="20"/>
        <w:lang w:val="en-US"/>
      </w:rPr>
    </w:pPr>
    <w:r>
      <w:rPr>
        <w:rFonts w:hint="eastAsia"/>
        <w:sz w:val="20"/>
        <w:szCs w:val="20"/>
      </w:rPr>
      <w:t>太和县人民</w:t>
    </w:r>
    <w:r>
      <w:rPr>
        <w:rFonts w:hint="eastAsia" w:ascii="Times New Roman" w:cs="Times New Roman"/>
        <w:sz w:val="20"/>
        <w:szCs w:val="20"/>
      </w:rPr>
      <w:t xml:space="preserve">医院药物临床试验机构 </w:t>
    </w:r>
    <w:r>
      <w:rPr>
        <w:rFonts w:hint="eastAsia" w:ascii="Times New Roman" w:cs="Times New Roman"/>
        <w:sz w:val="20"/>
        <w:szCs w:val="20"/>
        <w:lang w:val="en-US" w:eastAsia="zh-CN"/>
      </w:rPr>
      <w:t xml:space="preserve">                                 </w:t>
    </w:r>
    <w:r>
      <w:rPr>
        <w:rFonts w:hint="eastAsia" w:ascii="Times New Roman" w:cs="Times New Roman"/>
        <w:sz w:val="20"/>
        <w:szCs w:val="20"/>
      </w:rPr>
      <w:t xml:space="preserve">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052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2.0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OTg2OGJiMWQ5MTgwNTg1YTM4NjQ5YmE3Y2JmZmUifQ=="/>
  </w:docVars>
  <w:rsids>
    <w:rsidRoot w:val="05161F19"/>
    <w:rsid w:val="05161F19"/>
    <w:rsid w:val="1CE83FF8"/>
    <w:rsid w:val="574D58FF"/>
    <w:rsid w:val="60063DE6"/>
    <w:rsid w:val="63AC7CAE"/>
    <w:rsid w:val="73E63014"/>
    <w:rsid w:val="7CB1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1109</Words>
  <Characters>1142</Characters>
  <Lines>0</Lines>
  <Paragraphs>0</Paragraphs>
  <TotalTime>1</TotalTime>
  <ScaleCrop>false</ScaleCrop>
  <LinksUpToDate>false</LinksUpToDate>
  <CharactersWithSpaces>1529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2024-05-21T09:29:00Z</dcterms:created>
  <dc:creator>蓝胖子</dc:creator>
  <cp:lastModifiedBy>芒果西米露</cp:lastModifiedBy>
  <dcterms:modified xsi:type="dcterms:W3CDTF">2026-09-11T07:05:38Z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D337A455EF5241FFB7A56E381D36DBCE_13</vt:lpwstr>
  </property>
  <property fmtid="{D5CDD505-2E9C-101B-9397-08002B2CF9AE}" pid="4" name="KSOTemplateDocerSaveRecord">
    <vt:lpwstr>eyJoZGlkIjoiN2ZhZmU2ZDdkMDNhZDE4MGE0NGJjN2RkY2NjNGViYzEiLCJ1c2VySWQiOiIyNjQyMTk3NTkifQ==</vt:lpwstr>
  </property>
</Properties>
</file>