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B243A">
      <w:pPr>
        <w:widowControl/>
        <w:rPr>
          <w:sz w:val="24"/>
        </w:rPr>
      </w:pPr>
    </w:p>
    <w:p w14:paraId="6C149FF9">
      <w:pPr>
        <w:widowControl/>
        <w:rPr>
          <w:sz w:val="24"/>
        </w:rPr>
      </w:pPr>
    </w:p>
    <w:p w14:paraId="4315660E">
      <w:pPr>
        <w:jc w:val="center"/>
        <w:rPr>
          <w:b/>
          <w:sz w:val="24"/>
        </w:rPr>
      </w:pPr>
      <w:bookmarkStart w:id="0" w:name="OLE_LINK11"/>
      <w:bookmarkStart w:id="1" w:name="OLE_LINK12"/>
      <w:r>
        <w:rPr>
          <w:rFonts w:hint="eastAsia" w:hAnsi="宋体"/>
          <w:b/>
          <w:sz w:val="24"/>
          <w:lang w:val="en-US" w:eastAsia="zh-CN"/>
        </w:rPr>
        <w:t>资料</w:t>
      </w:r>
      <w:r>
        <w:rPr>
          <w:rFonts w:hAnsi="宋体"/>
          <w:b/>
          <w:sz w:val="24"/>
        </w:rPr>
        <w:t>室资料</w:t>
      </w:r>
      <w:r>
        <w:rPr>
          <w:rFonts w:hint="eastAsia" w:hAnsi="宋体"/>
          <w:b/>
          <w:sz w:val="24"/>
        </w:rPr>
        <w:t>查阅</w:t>
      </w:r>
      <w:r>
        <w:rPr>
          <w:rFonts w:hint="eastAsia" w:hAnsi="宋体"/>
          <w:b/>
          <w:sz w:val="24"/>
          <w:lang w:val="en-US" w:eastAsia="zh-CN"/>
        </w:rPr>
        <w:t>/借阅</w:t>
      </w:r>
      <w:r>
        <w:rPr>
          <w:rFonts w:hAnsi="宋体"/>
          <w:b/>
          <w:sz w:val="24"/>
        </w:rPr>
        <w:t>申请表</w:t>
      </w:r>
      <w:bookmarkEnd w:id="0"/>
      <w:bookmarkEnd w:id="1"/>
    </w:p>
    <w:p w14:paraId="79ACF655">
      <w:pPr>
        <w:jc w:val="center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</w:t>
      </w:r>
      <w:bookmarkStart w:id="2" w:name="_GoBack"/>
      <w:bookmarkEnd w:id="2"/>
    </w:p>
    <w:p w14:paraId="3B71C7DB">
      <w:pPr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□查阅      □借阅</w:t>
      </w:r>
    </w:p>
    <w:tbl>
      <w:tblPr>
        <w:tblStyle w:val="6"/>
        <w:tblpPr w:leftFromText="180" w:rightFromText="180" w:vertAnchor="text" w:horzAnchor="margin" w:tblpXSpec="center" w:tblpY="7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655"/>
        <w:gridCol w:w="712"/>
        <w:gridCol w:w="1254"/>
        <w:gridCol w:w="79"/>
        <w:gridCol w:w="3117"/>
      </w:tblGrid>
      <w:tr w14:paraId="0076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A43D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申请人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4F1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E8F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申请人单位/部门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7D4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1653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9B9A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试验名称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</w:t>
            </w:r>
          </w:p>
          <w:p w14:paraId="089B87ED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项目编号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BB2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4D2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AD5D">
            <w:pPr>
              <w:pStyle w:val="5"/>
              <w:spacing w:line="240" w:lineRule="auto"/>
              <w:ind w:left="308" w:leftChars="0" w:hanging="308" w:hangingChars="14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查阅/借阅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文档名称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184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46C2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9514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原因</w:t>
            </w:r>
          </w:p>
          <w:p w14:paraId="28FB6737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b/>
                <w:i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color w:val="FF0000"/>
                <w:sz w:val="22"/>
                <w:szCs w:val="22"/>
                <w:lang w:eastAsia="zh-CN"/>
              </w:rPr>
              <w:t>（请详细说明）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B08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573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6781A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（以下由机构办填写）</w:t>
            </w:r>
          </w:p>
        </w:tc>
      </w:tr>
      <w:tr w14:paraId="71A3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C5F4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机构办负责人意见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DB01">
            <w:pPr>
              <w:pStyle w:val="5"/>
              <w:spacing w:line="240" w:lineRule="auto"/>
              <w:ind w:left="365" w:leftChars="61" w:hanging="237" w:hangingChars="108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517DE16A">
            <w:pPr>
              <w:rPr>
                <w:rFonts w:hint="eastAsia"/>
                <w:lang w:eastAsia="zh-CN"/>
              </w:rPr>
            </w:pPr>
          </w:p>
          <w:p w14:paraId="4C9813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9" w:firstLineChars="959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签名：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  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年   月   日</w:t>
            </w:r>
          </w:p>
        </w:tc>
      </w:tr>
      <w:tr w14:paraId="0399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35484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查阅/借</w:t>
            </w:r>
          </w:p>
          <w:p w14:paraId="7241C1AD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阅资料内容</w:t>
            </w:r>
          </w:p>
        </w:tc>
        <w:tc>
          <w:tcPr>
            <w:tcW w:w="6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25F9">
            <w:pPr>
              <w:pStyle w:val="5"/>
              <w:spacing w:line="240" w:lineRule="auto"/>
              <w:ind w:left="308" w:leftChars="0" w:hanging="33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6241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6C0C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查阅/借阅</w:t>
            </w:r>
          </w:p>
          <w:p w14:paraId="234E229F">
            <w:pPr>
              <w:pStyle w:val="5"/>
              <w:spacing w:line="240" w:lineRule="auto"/>
              <w:ind w:left="237" w:leftChars="0" w:hanging="237" w:hangingChars="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开始、结束时间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BCD0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75DE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资料管理员</w:t>
            </w:r>
          </w:p>
          <w:p w14:paraId="2A634858">
            <w:pPr>
              <w:pStyle w:val="5"/>
              <w:spacing w:line="240" w:lineRule="auto"/>
              <w:ind w:left="308" w:leftChars="0" w:hanging="33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签字/日期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F9C9"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</w:tbl>
    <w:p w14:paraId="3D6985CD">
      <w:pPr>
        <w:rPr>
          <w:sz w:val="24"/>
          <w:szCs w:val="24"/>
        </w:rPr>
      </w:pPr>
    </w:p>
    <w:p w14:paraId="539C7C1C">
      <w:pPr>
        <w:rPr>
          <w:rFonts w:hint="eastAsia" w:hAnsi="楷体" w:eastAsia="楷体"/>
          <w:sz w:val="24"/>
          <w:szCs w:val="24"/>
          <w:lang w:eastAsia="zh-CN"/>
        </w:rPr>
      </w:pPr>
      <w:r>
        <w:rPr>
          <w:rFonts w:hAnsi="楷体" w:eastAsia="楷体"/>
          <w:sz w:val="24"/>
          <w:szCs w:val="24"/>
        </w:rPr>
        <w:t>注意：</w:t>
      </w:r>
      <w:r>
        <w:rPr>
          <w:rFonts w:hint="eastAsia" w:hAnsi="楷体" w:eastAsia="楷体"/>
          <w:sz w:val="24"/>
          <w:szCs w:val="24"/>
        </w:rPr>
        <w:t>本院之外的查阅人</w:t>
      </w:r>
      <w:r>
        <w:rPr>
          <w:rFonts w:hAnsi="楷体" w:eastAsia="楷体"/>
          <w:sz w:val="24"/>
          <w:szCs w:val="24"/>
        </w:rPr>
        <w:t>的有关证明文件或复印件</w:t>
      </w:r>
      <w:r>
        <w:rPr>
          <w:rFonts w:hint="eastAsia" w:hAnsi="楷体" w:eastAsia="楷体"/>
          <w:sz w:val="24"/>
          <w:szCs w:val="24"/>
        </w:rPr>
        <w:t>，</w:t>
      </w:r>
      <w:r>
        <w:rPr>
          <w:rFonts w:hAnsi="楷体" w:eastAsia="楷体"/>
          <w:sz w:val="24"/>
          <w:szCs w:val="24"/>
        </w:rPr>
        <w:t>附于本表后面</w:t>
      </w:r>
      <w:r>
        <w:rPr>
          <w:rFonts w:hint="eastAsia" w:hAnsi="楷体" w:eastAsia="楷体"/>
          <w:sz w:val="24"/>
          <w:szCs w:val="24"/>
        </w:rPr>
        <w:t>（如适用）</w:t>
      </w:r>
      <w:r>
        <w:rPr>
          <w:rFonts w:hint="eastAsia" w:hAnsi="楷体" w:eastAsia="楷体"/>
          <w:sz w:val="24"/>
          <w:szCs w:val="24"/>
          <w:lang w:eastAsia="zh-CN"/>
        </w:rPr>
        <w:t>。</w:t>
      </w:r>
    </w:p>
    <w:p w14:paraId="3772697D"/>
    <w:sectPr>
      <w:headerReference r:id="rId3" w:type="default"/>
      <w:footerReference r:id="rId4" w:type="default"/>
      <w:pgSz w:w="11906" w:h="16838"/>
      <w:pgMar w:top="1418" w:right="1418" w:bottom="1418" w:left="1418" w:header="851" w:footer="851" w:gutter="45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D7448"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5EFF">
    <w:pPr>
      <w:pStyle w:val="4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default" w:ascii="Times New Roman" w:hAnsi="Times New Roman" w:cs="Times New Roman"/>
        <w:sz w:val="20"/>
        <w:szCs w:val="24"/>
      </w:rPr>
      <w:t xml:space="preserve">太和县人民医院药物临床试验机构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 xml:space="preserve">                           </w:t>
    </w:r>
    <w:r>
      <w:rPr>
        <w:rFonts w:hint="default" w:ascii="Times New Roman" w:hAnsi="Times New Roman" w:cs="Times New Roman"/>
        <w:sz w:val="20"/>
        <w:szCs w:val="24"/>
      </w:rPr>
      <w:t xml:space="preserve">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88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23DD7161"/>
    <w:rsid w:val="23DD7161"/>
    <w:rsid w:val="75FD075F"/>
    <w:rsid w:val="79C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  <w:pPr>
      <w:tabs>
        <w:tab w:val="left" w:pos="672"/>
        <w:tab w:val="left" w:pos="798"/>
        <w:tab w:val="right" w:leader="dot" w:pos="8665"/>
      </w:tabs>
      <w:spacing w:line="360" w:lineRule="auto"/>
      <w:ind w:left="260" w:leftChars="-16" w:hanging="294" w:hangingChars="140"/>
    </w:pPr>
    <w:rPr>
      <w:rFonts w:ascii="Times New Roman" w:hAnsi="Times New Roman" w:eastAsia="华文新魏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2023-09-22T00:43:00Z</dcterms:created>
  <dc:creator>蓝胖子</dc:creator>
  <cp:lastModifiedBy>蓝胖子</cp:lastModifiedBy>
  <dcterms:modified xsi:type="dcterms:W3CDTF">2024-09-26T01:09:32Z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A849F5DC13DC4D24BF22899960676DA4_11</vt:lpwstr>
  </property>
</Properties>
</file>