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41690">
      <w:pPr>
        <w:widowControl/>
        <w:tabs>
          <w:tab w:val="left" w:pos="2490"/>
        </w:tabs>
        <w:spacing w:line="260" w:lineRule="exact"/>
        <w:jc w:val="center"/>
        <w:rPr>
          <w:rFonts w:hint="eastAsia"/>
          <w:b/>
          <w:bCs/>
          <w:sz w:val="24"/>
          <w:lang w:val="en-US" w:eastAsia="zh-CN"/>
        </w:rPr>
      </w:pPr>
    </w:p>
    <w:p w14:paraId="08B49D07">
      <w:pPr>
        <w:widowControl/>
        <w:tabs>
          <w:tab w:val="left" w:pos="2490"/>
        </w:tabs>
        <w:spacing w:line="260" w:lineRule="exact"/>
        <w:jc w:val="center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多中心临床试验的分中心小结表</w:t>
      </w:r>
    </w:p>
    <w:tbl>
      <w:tblPr>
        <w:tblStyle w:val="5"/>
        <w:tblpPr w:leftFromText="180" w:rightFromText="180" w:vertAnchor="text" w:horzAnchor="page" w:tblpX="1810" w:tblpY="912"/>
        <w:tblOverlap w:val="never"/>
        <w:tblW w:w="8775" w:type="dxa"/>
        <w:tblInd w:w="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1710"/>
        <w:gridCol w:w="1980"/>
        <w:gridCol w:w="2696"/>
      </w:tblGrid>
      <w:tr w14:paraId="3044B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3B97E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小结表提交日期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739F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B80AC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eastAsia="宋体" w:cs="Times New Roman"/>
                <w:color w:val="000000"/>
                <w:lang w:val="en-US" w:eastAsia="zh-CN"/>
              </w:rPr>
            </w:pPr>
            <w:r>
              <w:rPr>
                <w:rFonts w:ascii="Times New Roman" w:eastAsia="宋体" w:cs="Times New Roman"/>
                <w:color w:val="000000"/>
              </w:rPr>
              <w:t>小结表</w:t>
            </w:r>
            <w:r>
              <w:rPr>
                <w:rFonts w:hint="eastAsia" w:ascii="Times New Roman" w:eastAsia="宋体" w:cs="Times New Roman"/>
                <w:color w:val="000000"/>
                <w:lang w:val="en-US" w:eastAsia="zh-CN"/>
              </w:rPr>
              <w:t>类型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215BE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000000"/>
              </w:rPr>
              <w:sym w:font="Wingdings" w:char="00A8"/>
            </w:r>
            <w:r>
              <w:rPr>
                <w:rFonts w:hint="eastAsia" w:ascii="Times New Roman" w:eastAsia="宋体" w:cs="Times New Roman"/>
                <w:color w:val="000000"/>
                <w:lang w:val="en-US" w:eastAsia="zh-CN"/>
              </w:rPr>
              <w:t>中期分析小结表</w:t>
            </w:r>
          </w:p>
          <w:p w14:paraId="1BAFA325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000000"/>
              </w:rPr>
              <w:sym w:font="Wingdings" w:char="00A8"/>
            </w:r>
            <w:r>
              <w:rPr>
                <w:rFonts w:hint="eastAsia" w:ascii="Times New Roman" w:eastAsia="宋体" w:cs="Times New Roman"/>
                <w:color w:val="000000"/>
                <w:lang w:val="en-US" w:eastAsia="zh-CN"/>
              </w:rPr>
              <w:t>结题小结表</w:t>
            </w:r>
          </w:p>
        </w:tc>
      </w:tr>
      <w:tr w14:paraId="0F5A5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BCC20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eastAsia="宋体" w:cs="Times New Roman"/>
                <w:color w:val="000000"/>
                <w:lang w:val="en-US" w:eastAsia="zh-CN"/>
              </w:rPr>
            </w:pPr>
            <w:r>
              <w:rPr>
                <w:rFonts w:ascii="Times New Roman" w:eastAsia="宋体" w:cs="Times New Roman"/>
                <w:color w:val="000000"/>
              </w:rPr>
              <w:t>临床试验</w:t>
            </w:r>
            <w:r>
              <w:rPr>
                <w:rFonts w:hint="eastAsia" w:ascii="Times New Roman" w:eastAsia="宋体" w:cs="Times New Roman"/>
                <w:color w:val="000000"/>
                <w:lang w:val="en-US" w:eastAsia="zh-CN"/>
              </w:rPr>
              <w:t>名称（全称）</w:t>
            </w:r>
          </w:p>
        </w:tc>
        <w:tc>
          <w:tcPr>
            <w:tcW w:w="6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2A881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  <w:p w14:paraId="75753D86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eastAsia="宋体" w:cs="Times New Roman"/>
                <w:color w:val="000000"/>
              </w:rPr>
            </w:pPr>
          </w:p>
        </w:tc>
      </w:tr>
      <w:tr w14:paraId="5CC14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7833D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临床试验批件号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9409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A9D24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hint="eastAsia" w:ascii="Times New Roman" w:eastAsia="宋体" w:cs="Times New Roman"/>
                <w:color w:val="000000"/>
                <w:lang w:val="en-US" w:eastAsia="zh-CN"/>
              </w:rPr>
              <w:t>批件</w:t>
            </w:r>
            <w:r>
              <w:rPr>
                <w:rFonts w:ascii="Times New Roman" w:eastAsia="宋体" w:cs="Times New Roman"/>
                <w:color w:val="000000"/>
              </w:rPr>
              <w:t>日期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156D3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</w:tc>
      </w:tr>
      <w:tr w14:paraId="61C5B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9A392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新药分类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04AE3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71EAE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试验分期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4D333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</w:tc>
      </w:tr>
      <w:tr w14:paraId="693ED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D9B80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药品注册申请人</w:t>
            </w:r>
          </w:p>
        </w:tc>
        <w:tc>
          <w:tcPr>
            <w:tcW w:w="6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2A3F7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</w:tc>
      </w:tr>
      <w:tr w14:paraId="02403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37BDB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eastAsia="宋体" w:cs="Times New Roman"/>
                <w:color w:val="000000"/>
              </w:rPr>
            </w:pPr>
            <w:r>
              <w:rPr>
                <w:rFonts w:hint="eastAsia" w:ascii="Times New Roman" w:eastAsia="宋体" w:cs="Times New Roman"/>
                <w:color w:val="000000"/>
              </w:rPr>
              <w:t>临床</w:t>
            </w:r>
            <w:r>
              <w:rPr>
                <w:rFonts w:ascii="Times New Roman" w:eastAsia="宋体" w:cs="Times New Roman"/>
                <w:color w:val="000000"/>
              </w:rPr>
              <w:t>试验机构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1FC51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7460E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专业名称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5BA06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</w:tc>
      </w:tr>
      <w:tr w14:paraId="62D3B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88C8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本中心试验负责人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57F1F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04DC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职务/职称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519D9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</w:tc>
      </w:tr>
      <w:tr w14:paraId="516E2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CB59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参加试验人员</w:t>
            </w:r>
          </w:p>
        </w:tc>
        <w:tc>
          <w:tcPr>
            <w:tcW w:w="6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A42C3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（可提供附表</w:t>
            </w:r>
            <w:r>
              <w:rPr>
                <w:rFonts w:hint="eastAsia" w:ascii="Times New Roman" w:eastAsia="宋体" w:cs="Times New Roman"/>
                <w:color w:val="000000"/>
              </w:rPr>
              <w:t>，参考</w:t>
            </w:r>
            <w:r>
              <w:rPr>
                <w:rFonts w:ascii="Times New Roman" w:eastAsia="宋体" w:cs="Times New Roman"/>
                <w:color w:val="000000"/>
              </w:rPr>
              <w:t>附表一）</w:t>
            </w:r>
          </w:p>
        </w:tc>
      </w:tr>
      <w:tr w14:paraId="2F7C0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54240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组长单位名称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03D5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93EBF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组长伦理批准日期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DA0F7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</w:tc>
      </w:tr>
      <w:tr w14:paraId="4111B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B91A3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本院伦理批准日期</w:t>
            </w:r>
          </w:p>
        </w:tc>
        <w:tc>
          <w:tcPr>
            <w:tcW w:w="6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49068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</w:tc>
      </w:tr>
      <w:tr w14:paraId="4BD09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B2F6A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本院</w:t>
            </w:r>
            <w:r>
              <w:rPr>
                <w:rFonts w:hint="eastAsia" w:ascii="Times New Roman" w:eastAsia="宋体" w:cs="Times New Roman"/>
                <w:color w:val="000000"/>
              </w:rPr>
              <w:t>首例</w:t>
            </w:r>
            <w:r>
              <w:rPr>
                <w:rFonts w:ascii="Times New Roman" w:eastAsia="宋体" w:cs="Times New Roman"/>
                <w:color w:val="000000"/>
              </w:rPr>
              <w:t>入组日期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25773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46074E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本院</w:t>
            </w:r>
            <w:r>
              <w:rPr>
                <w:rFonts w:hint="eastAsia" w:ascii="Times New Roman" w:eastAsia="宋体" w:cs="Times New Roman"/>
                <w:color w:val="000000"/>
              </w:rPr>
              <w:t>末</w:t>
            </w:r>
            <w:r>
              <w:rPr>
                <w:rFonts w:ascii="Times New Roman" w:eastAsia="宋体" w:cs="Times New Roman"/>
                <w:color w:val="000000"/>
              </w:rPr>
              <w:t>例结束随访日期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50C7E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</w:tc>
      </w:tr>
      <w:tr w14:paraId="260EA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58A9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试验计划入组</w:t>
            </w:r>
            <w:r>
              <w:rPr>
                <w:rFonts w:hint="eastAsia" w:ascii="Times New Roman" w:eastAsia="宋体" w:cs="Times New Roman"/>
                <w:color w:val="000000"/>
              </w:rPr>
              <w:t>人</w:t>
            </w:r>
            <w:r>
              <w:rPr>
                <w:rFonts w:ascii="Times New Roman" w:eastAsia="宋体" w:cs="Times New Roman"/>
                <w:color w:val="000000"/>
              </w:rPr>
              <w:t>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747E8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90CF5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筛选人数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563DE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</w:tc>
      </w:tr>
      <w:tr w14:paraId="1BAF9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9788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入组人数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85639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7CECF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eastAsia="宋体" w:cs="Times New Roman"/>
                <w:color w:val="000000"/>
              </w:rPr>
            </w:pPr>
            <w:r>
              <w:rPr>
                <w:rFonts w:hint="eastAsia" w:ascii="Times New Roman" w:eastAsia="宋体" w:cs="Times New Roman"/>
                <w:color w:val="000000"/>
              </w:rPr>
              <w:t>签署I</w:t>
            </w:r>
            <w:r>
              <w:rPr>
                <w:rFonts w:ascii="Times New Roman" w:eastAsia="宋体" w:cs="Times New Roman"/>
                <w:color w:val="000000"/>
              </w:rPr>
              <w:t>CF总</w:t>
            </w:r>
            <w:r>
              <w:rPr>
                <w:rFonts w:hint="eastAsia" w:ascii="Times New Roman" w:eastAsia="宋体" w:cs="Times New Roman"/>
                <w:color w:val="000000"/>
              </w:rPr>
              <w:t>份数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E8AA4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</w:tc>
      </w:tr>
      <w:tr w14:paraId="3C13A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6DA7B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完成试验人数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DCE8F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1B722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未完成试验人数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51717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</w:tc>
      </w:tr>
      <w:tr w14:paraId="0173D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EFEAA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受试者入选情况一览表</w:t>
            </w:r>
          </w:p>
        </w:tc>
        <w:tc>
          <w:tcPr>
            <w:tcW w:w="6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6D894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（可提供附表</w:t>
            </w:r>
            <w:r>
              <w:rPr>
                <w:rFonts w:hint="eastAsia" w:ascii="Times New Roman" w:eastAsia="宋体" w:cs="Times New Roman"/>
                <w:color w:val="000000"/>
              </w:rPr>
              <w:t>，可参考</w:t>
            </w:r>
            <w:r>
              <w:rPr>
                <w:rFonts w:ascii="Times New Roman" w:eastAsia="宋体" w:cs="Times New Roman"/>
                <w:color w:val="000000"/>
              </w:rPr>
              <w:t>附表</w:t>
            </w:r>
            <w:r>
              <w:rPr>
                <w:rFonts w:hint="eastAsia" w:ascii="Times New Roman" w:eastAsia="宋体" w:cs="Times New Roman"/>
                <w:color w:val="000000"/>
              </w:rPr>
              <w:t>二</w:t>
            </w:r>
            <w:r>
              <w:rPr>
                <w:rFonts w:ascii="Times New Roman" w:eastAsia="宋体" w:cs="Times New Roman"/>
                <w:color w:val="000000"/>
              </w:rPr>
              <w:t>）</w:t>
            </w:r>
          </w:p>
        </w:tc>
      </w:tr>
      <w:tr w14:paraId="69EFC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exac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83FE4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主要数据的来源情况</w:t>
            </w:r>
          </w:p>
        </w:tc>
        <w:tc>
          <w:tcPr>
            <w:tcW w:w="6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3ABBDE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eastAsia="宋体" w:cs="Times New Roman"/>
                <w:color w:val="000000"/>
                <w:lang w:val="en-US" w:eastAsia="zh-CN"/>
              </w:rPr>
              <w:t>1.</w:t>
            </w:r>
            <w:r>
              <w:rPr>
                <w:rFonts w:ascii="Times New Roman" w:eastAsia="宋体" w:cs="Times New Roman"/>
                <w:color w:val="000000"/>
              </w:rPr>
              <w:t>主要</w:t>
            </w:r>
            <w:r>
              <w:rPr>
                <w:rFonts w:hint="eastAsia" w:ascii="Times New Roman" w:eastAsia="宋体" w:cs="Times New Roman"/>
                <w:color w:val="000000"/>
              </w:rPr>
              <w:t>疗效指标</w:t>
            </w:r>
            <w:r>
              <w:rPr>
                <w:rFonts w:hint="eastAsia" w:cs="Times New Roman"/>
                <w:color w:val="000000"/>
                <w:lang w:eastAsia="zh-CN"/>
              </w:rPr>
              <w:t>：</w:t>
            </w:r>
          </w:p>
          <w:p w14:paraId="5547F66F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eastAsia="宋体" w:cs="Times New Roman"/>
                <w:color w:val="000000"/>
              </w:rPr>
            </w:pPr>
          </w:p>
          <w:p w14:paraId="5A5EE971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eastAsia="宋体" w:cs="Times New Roman"/>
                <w:color w:val="000000"/>
                <w:lang w:val="en-US" w:eastAsia="zh-CN"/>
              </w:rPr>
              <w:t>2.</w:t>
            </w:r>
            <w:r>
              <w:rPr>
                <w:rFonts w:ascii="Times New Roman" w:eastAsia="宋体" w:cs="Times New Roman"/>
                <w:color w:val="000000"/>
              </w:rPr>
              <w:t>次要</w:t>
            </w:r>
            <w:r>
              <w:rPr>
                <w:rFonts w:hint="eastAsia" w:ascii="Times New Roman" w:eastAsia="宋体" w:cs="Times New Roman"/>
                <w:color w:val="000000"/>
              </w:rPr>
              <w:t>疗效指标</w:t>
            </w:r>
            <w:r>
              <w:rPr>
                <w:rFonts w:hint="eastAsia" w:cs="Times New Roman"/>
                <w:color w:val="000000"/>
                <w:lang w:eastAsia="zh-CN"/>
              </w:rPr>
              <w:t>：</w:t>
            </w:r>
          </w:p>
          <w:p w14:paraId="4034D7DA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eastAsia="宋体" w:cs="Times New Roman"/>
                <w:color w:val="000000"/>
              </w:rPr>
            </w:pPr>
          </w:p>
          <w:p w14:paraId="321882A4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eastAsia="宋体" w:cs="Times New Roman"/>
                <w:color w:val="000000"/>
                <w:lang w:val="en-US" w:eastAsia="zh-CN"/>
              </w:rPr>
              <w:t>3.</w:t>
            </w:r>
            <w:r>
              <w:rPr>
                <w:rFonts w:ascii="Times New Roman" w:eastAsia="宋体" w:cs="Times New Roman"/>
                <w:color w:val="000000"/>
              </w:rPr>
              <w:t>安全性目的</w:t>
            </w:r>
            <w:r>
              <w:rPr>
                <w:rFonts w:hint="eastAsia" w:cs="Times New Roman"/>
                <w:color w:val="000000"/>
                <w:lang w:eastAsia="zh-CN"/>
              </w:rPr>
              <w:t>：</w:t>
            </w:r>
          </w:p>
          <w:p w14:paraId="13E07BBC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eastAsia="宋体" w:cs="Times New Roman"/>
                <w:color w:val="000000"/>
              </w:rPr>
            </w:pPr>
          </w:p>
          <w:p w14:paraId="2CCB5119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eastAsia="宋体" w:cs="Times New Roman"/>
                <w:color w:val="000000"/>
              </w:rPr>
              <w:t>4.</w:t>
            </w:r>
            <w:r>
              <w:rPr>
                <w:rFonts w:ascii="Times New Roman" w:eastAsia="宋体" w:cs="Times New Roman"/>
                <w:color w:val="000000"/>
              </w:rPr>
              <w:t xml:space="preserve"> 数据来源</w:t>
            </w:r>
            <w:r>
              <w:rPr>
                <w:rFonts w:hint="eastAsia" w:cs="Times New Roman"/>
                <w:color w:val="000000"/>
                <w:lang w:eastAsia="zh-CN"/>
              </w:rPr>
              <w:t>：</w:t>
            </w:r>
          </w:p>
          <w:p w14:paraId="3FB97AD0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eastAsia="宋体" w:cs="Times New Roman"/>
                <w:color w:val="000000"/>
              </w:rPr>
            </w:pPr>
          </w:p>
          <w:p w14:paraId="27B91A80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5</w:t>
            </w:r>
            <w:r>
              <w:rPr>
                <w:rFonts w:hint="eastAsia" w:ascii="Times New Roman" w:eastAsia="宋体" w:cs="Times New Roman"/>
                <w:color w:val="000000"/>
              </w:rPr>
              <w:t xml:space="preserve">. </w:t>
            </w:r>
            <w:r>
              <w:rPr>
                <w:rFonts w:ascii="Times New Roman" w:eastAsia="宋体" w:cs="Times New Roman"/>
                <w:color w:val="000000"/>
              </w:rPr>
              <w:t>检测仪器和方法：</w:t>
            </w:r>
          </w:p>
          <w:p w14:paraId="7B74B49F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  <w:p w14:paraId="321CF7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正常值范围：</w:t>
            </w:r>
          </w:p>
          <w:p w14:paraId="5818A00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  <w:p w14:paraId="060AAAD0">
            <w:r>
              <w:rPr>
                <w:rFonts w:hint="eastAsia" w:ascii="Times New Roman" w:eastAsia="宋体" w:cs="Times New Roman"/>
                <w:color w:val="000000"/>
              </w:rPr>
              <w:t>7</w:t>
            </w:r>
            <w:r>
              <w:rPr>
                <w:rFonts w:ascii="Times New Roman" w:eastAsia="宋体" w:cs="Times New Roman"/>
                <w:color w:val="000000"/>
              </w:rPr>
              <w:t>. 实验室名称：</w:t>
            </w:r>
          </w:p>
          <w:p w14:paraId="77BC5489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eastAsia="宋体" w:cs="Times New Roman"/>
                <w:color w:val="000000"/>
              </w:rPr>
            </w:pPr>
          </w:p>
        </w:tc>
      </w:tr>
      <w:tr w14:paraId="014C1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3E8E7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试验期间盲态保持情况</w:t>
            </w:r>
          </w:p>
        </w:tc>
        <w:tc>
          <w:tcPr>
            <w:tcW w:w="6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52476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Times New Roman" w:eastAsia="宋体" w:cs="Times New Roman"/>
                <w:color w:val="000000"/>
                <w:lang w:eastAsia="zh-CN"/>
              </w:rPr>
            </w:pPr>
            <w:r>
              <w:rPr>
                <w:rFonts w:ascii="Times New Roman" w:eastAsia="宋体" w:cs="Times New Roman"/>
                <w:color w:val="000000"/>
                <w:lang w:eastAsia="zh-CN"/>
              </w:rPr>
              <w:t>试验盲态：</w:t>
            </w:r>
            <w:r>
              <w:rPr>
                <w:rFonts w:hint="eastAsia" w:ascii="Times New Roman" w:eastAsia="宋体" w:cs="Times New Roman"/>
                <w:color w:val="000000"/>
              </w:rPr>
              <w:sym w:font="Wingdings" w:char="00A8"/>
            </w:r>
            <w:r>
              <w:rPr>
                <w:rFonts w:ascii="Times New Roman" w:eastAsia="宋体" w:cs="Times New Roman"/>
                <w:color w:val="000000"/>
                <w:lang w:eastAsia="zh-CN"/>
              </w:rPr>
              <w:t xml:space="preserve">双盲 </w:t>
            </w:r>
            <w:r>
              <w:rPr>
                <w:rFonts w:hint="eastAsia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Times New Roman" w:eastAsia="宋体" w:cs="Times New Roman"/>
                <w:color w:val="000000"/>
              </w:rPr>
              <w:sym w:font="Wingdings" w:char="00A8"/>
            </w:r>
            <w:r>
              <w:rPr>
                <w:rFonts w:ascii="Times New Roman" w:eastAsia="宋体" w:cs="Times New Roman"/>
                <w:color w:val="000000"/>
                <w:lang w:eastAsia="zh-CN"/>
              </w:rPr>
              <w:t xml:space="preserve">单盲 </w:t>
            </w:r>
            <w:r>
              <w:rPr>
                <w:rFonts w:hint="eastAsia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Times New Roman" w:eastAsia="宋体" w:cs="Times New Roman"/>
                <w:color w:val="000000"/>
              </w:rPr>
              <w:sym w:font="Wingdings" w:char="00A8"/>
            </w:r>
            <w:r>
              <w:rPr>
                <w:rFonts w:ascii="Times New Roman" w:eastAsia="宋体" w:cs="Times New Roman"/>
                <w:color w:val="000000"/>
                <w:lang w:eastAsia="zh-CN"/>
              </w:rPr>
              <w:t>非盲</w:t>
            </w:r>
          </w:p>
          <w:p w14:paraId="40B03836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如果是双盲试验，有无紧急揭盲？</w:t>
            </w:r>
            <w:r>
              <w:rPr>
                <w:rFonts w:hint="eastAsia" w:ascii="Times New Roman" w:eastAsia="宋体" w:cs="Times New Roman"/>
                <w:color w:val="000000"/>
              </w:rPr>
              <w:sym w:font="Wingdings" w:char="00A8"/>
            </w:r>
            <w:r>
              <w:rPr>
                <w:rFonts w:ascii="Times New Roman" w:eastAsia="宋体" w:cs="Times New Roman"/>
                <w:color w:val="000000"/>
              </w:rPr>
              <w:t>无</w:t>
            </w:r>
            <w:r>
              <w:rPr>
                <w:rFonts w:hint="eastAsia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eastAsia="宋体" w:cs="Times New Roman"/>
                <w:color w:val="000000"/>
              </w:rPr>
              <w:t xml:space="preserve"> </w:t>
            </w:r>
            <w:r>
              <w:rPr>
                <w:rFonts w:hint="eastAsia" w:ascii="Times New Roman" w:eastAsia="宋体" w:cs="Times New Roman"/>
                <w:color w:val="000000"/>
              </w:rPr>
              <w:sym w:font="Wingdings" w:char="00A8"/>
            </w:r>
            <w:r>
              <w:rPr>
                <w:rFonts w:ascii="Times New Roman" w:eastAsia="宋体" w:cs="Times New Roman"/>
                <w:color w:val="000000"/>
              </w:rPr>
              <w:t>有</w:t>
            </w:r>
          </w:p>
        </w:tc>
      </w:tr>
    </w:tbl>
    <w:p w14:paraId="3A54EE85">
      <w:pPr>
        <w:sectPr>
          <w:headerReference r:id="rId3" w:type="default"/>
          <w:footerReference r:id="rId4" w:type="default"/>
          <w:pgSz w:w="11907" w:h="16840"/>
          <w:pgMar w:top="1418" w:right="1418" w:bottom="1418" w:left="1418" w:header="851" w:footer="851" w:gutter="454"/>
          <w:pgNumType w:start="2"/>
          <w:cols w:space="425" w:num="1"/>
          <w:docGrid w:linePitch="312" w:charSpace="0"/>
        </w:sectPr>
      </w:pPr>
      <w:bookmarkStart w:id="0" w:name="_GoBack"/>
      <w:bookmarkEnd w:id="0"/>
    </w:p>
    <w:tbl>
      <w:tblPr>
        <w:tblStyle w:val="5"/>
        <w:tblW w:w="8775" w:type="dxa"/>
        <w:tblInd w:w="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6386"/>
      </w:tblGrid>
      <w:tr w14:paraId="53874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exac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ED4DD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严重和重要不良事件</w:t>
            </w:r>
          </w:p>
          <w:p w14:paraId="510BB79D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发生情况</w:t>
            </w:r>
          </w:p>
        </w:tc>
        <w:tc>
          <w:tcPr>
            <w:tcW w:w="6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1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严重不良事件：</w:t>
            </w:r>
            <w:r>
              <w:rPr>
                <w:rFonts w:hint="eastAsia" w:ascii="Times New Roman" w:eastAsia="宋体" w:cs="Times New Roman"/>
                <w:color w:val="000000"/>
              </w:rPr>
              <w:sym w:font="Wingdings" w:char="00A8"/>
            </w:r>
            <w:r>
              <w:rPr>
                <w:rFonts w:ascii="Times New Roman" w:eastAsia="宋体" w:cs="Times New Roman"/>
                <w:color w:val="000000"/>
              </w:rPr>
              <w:t>无</w:t>
            </w:r>
            <w:r>
              <w:rPr>
                <w:rFonts w:hint="eastAsia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eastAsia="宋体" w:cs="Times New Roman"/>
                <w:color w:val="000000"/>
              </w:rPr>
              <w:t xml:space="preserve"> </w:t>
            </w:r>
            <w:r>
              <w:rPr>
                <w:rFonts w:hint="eastAsia" w:ascii="Times New Roman" w:eastAsia="宋体" w:cs="Times New Roman"/>
                <w:color w:val="000000"/>
              </w:rPr>
              <w:sym w:font="Wingdings" w:char="00A8"/>
            </w:r>
            <w:r>
              <w:rPr>
                <w:rFonts w:ascii="Times New Roman" w:eastAsia="宋体" w:cs="Times New Roman"/>
                <w:color w:val="000000"/>
              </w:rPr>
              <w:t>有</w:t>
            </w:r>
          </w:p>
          <w:p w14:paraId="39F59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重要不良事件：</w:t>
            </w:r>
            <w:r>
              <w:rPr>
                <w:rFonts w:hint="eastAsia" w:ascii="Times New Roman" w:eastAsia="宋体" w:cs="Times New Roman"/>
                <w:color w:val="000000"/>
              </w:rPr>
              <w:sym w:font="Wingdings" w:char="00A8"/>
            </w:r>
            <w:r>
              <w:rPr>
                <w:rFonts w:ascii="Times New Roman" w:eastAsia="宋体" w:cs="Times New Roman"/>
                <w:color w:val="000000"/>
              </w:rPr>
              <w:t>无</w:t>
            </w:r>
            <w:r>
              <w:rPr>
                <w:rFonts w:hint="eastAsia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eastAsia="宋体" w:cs="Times New Roman"/>
                <w:color w:val="000000"/>
              </w:rPr>
              <w:t xml:space="preserve"> </w:t>
            </w:r>
            <w:r>
              <w:rPr>
                <w:rFonts w:hint="eastAsia" w:ascii="Times New Roman" w:eastAsia="宋体" w:cs="Times New Roman"/>
                <w:color w:val="000000"/>
              </w:rPr>
              <w:sym w:font="Wingdings" w:char="00A8"/>
            </w:r>
            <w:r>
              <w:rPr>
                <w:rFonts w:ascii="Times New Roman" w:eastAsia="宋体" w:cs="Times New Roman"/>
                <w:color w:val="000000"/>
              </w:rPr>
              <w:t>有</w:t>
            </w:r>
          </w:p>
          <w:p w14:paraId="1757E92A">
            <w:pPr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如有，提供发生严重和重要不良事件受试者情况及与试验药物的关系判断。</w:t>
            </w:r>
          </w:p>
          <w:p w14:paraId="5309F5B0"/>
          <w:p w14:paraId="43746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hint="eastAsia" w:ascii="Times New Roman" w:eastAsia="宋体" w:cs="Times New Roman"/>
                <w:color w:val="000000"/>
              </w:rPr>
              <w:t>可参考</w:t>
            </w:r>
            <w:r>
              <w:rPr>
                <w:rFonts w:ascii="Times New Roman" w:eastAsia="宋体" w:cs="Times New Roman"/>
                <w:color w:val="000000"/>
              </w:rPr>
              <w:t>附表三</w:t>
            </w:r>
          </w:p>
        </w:tc>
      </w:tr>
      <w:tr w14:paraId="4A6AB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D68D5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妊娠事件发生情况</w:t>
            </w:r>
          </w:p>
        </w:tc>
        <w:tc>
          <w:tcPr>
            <w:tcW w:w="6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2EBEF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妊娠事件：</w:t>
            </w:r>
            <w:r>
              <w:rPr>
                <w:rFonts w:hint="eastAsia" w:ascii="Times New Roman" w:eastAsia="宋体" w:cs="Times New Roman"/>
                <w:color w:val="000000"/>
              </w:rPr>
              <w:sym w:font="Wingdings" w:char="00A8"/>
            </w:r>
            <w:r>
              <w:rPr>
                <w:rFonts w:ascii="Times New Roman" w:eastAsia="宋体" w:cs="Times New Roman"/>
                <w:color w:val="000000"/>
              </w:rPr>
              <w:t>无</w:t>
            </w:r>
            <w:r>
              <w:rPr>
                <w:rFonts w:hint="eastAsia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eastAsia="宋体" w:cs="Times New Roman"/>
                <w:color w:val="000000"/>
              </w:rPr>
              <w:t xml:space="preserve"> </w:t>
            </w:r>
            <w:r>
              <w:rPr>
                <w:rFonts w:hint="eastAsia" w:ascii="Times New Roman" w:eastAsia="宋体" w:cs="Times New Roman"/>
                <w:color w:val="000000"/>
              </w:rPr>
              <w:sym w:font="Wingdings" w:char="00A8"/>
            </w:r>
            <w:r>
              <w:rPr>
                <w:rFonts w:ascii="Times New Roman" w:eastAsia="宋体" w:cs="Times New Roman"/>
                <w:color w:val="000000"/>
              </w:rPr>
              <w:t>有</w:t>
            </w:r>
          </w:p>
          <w:p w14:paraId="19007F0E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如有，提供发生妊娠事件受试者情况及相关处理情况。</w:t>
            </w:r>
          </w:p>
        </w:tc>
      </w:tr>
      <w:tr w14:paraId="65BA1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exac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D722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临床试验监查情况</w:t>
            </w:r>
          </w:p>
        </w:tc>
        <w:tc>
          <w:tcPr>
            <w:tcW w:w="6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D4FEA9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委派临床试验监查员单位：</w:t>
            </w:r>
            <w:r>
              <w:rPr>
                <w:rFonts w:hint="eastAsia" w:ascii="Times New Roman" w:eastAsia="宋体" w:cs="Times New Roman"/>
                <w:color w:val="000000"/>
              </w:rPr>
              <w:sym w:font="Wingdings" w:char="00A8"/>
            </w:r>
            <w:r>
              <w:rPr>
                <w:rFonts w:ascii="Times New Roman" w:eastAsia="宋体" w:cs="Times New Roman"/>
                <w:color w:val="000000"/>
              </w:rPr>
              <w:t>申请人</w:t>
            </w:r>
            <w:r>
              <w:rPr>
                <w:rFonts w:hint="eastAsia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ascii="Times New Roman" w:eastAsia="宋体" w:cs="Times New Roman"/>
                <w:color w:val="000000"/>
              </w:rPr>
              <w:t xml:space="preserve"> </w:t>
            </w:r>
            <w:r>
              <w:rPr>
                <w:rFonts w:hint="eastAsia" w:ascii="Times New Roman" w:eastAsia="宋体" w:cs="Times New Roman"/>
                <w:color w:val="000000"/>
              </w:rPr>
              <w:sym w:font="Wingdings" w:char="00A8"/>
            </w:r>
            <w:r>
              <w:rPr>
                <w:rFonts w:ascii="Times New Roman" w:eastAsia="宋体" w:cs="Times New Roman"/>
                <w:color w:val="000000"/>
              </w:rPr>
              <w:t>CRO</w:t>
            </w:r>
          </w:p>
          <w:p w14:paraId="5BC021F5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eastAsia="宋体" w:cs="Times New Roman"/>
                <w:color w:val="000000"/>
                <w:lang w:eastAsia="zh-CN"/>
              </w:rPr>
            </w:pPr>
            <w:r>
              <w:rPr>
                <w:rFonts w:ascii="Times New Roman" w:eastAsia="宋体" w:cs="Times New Roman"/>
                <w:color w:val="000000"/>
              </w:rPr>
              <w:t>监查次数：共</w:t>
            </w:r>
            <w:r>
              <w:rPr>
                <w:rFonts w:ascii="Times New Roman" w:eastAsia="宋体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 w:cs="Times New Roman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eastAsia="宋体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宋体" w:cs="Times New Roman"/>
                <w:color w:val="000000"/>
              </w:rPr>
              <w:t>次</w:t>
            </w:r>
            <w:r>
              <w:rPr>
                <w:rFonts w:hint="eastAsia" w:ascii="Times New Roman" w:eastAsia="宋体" w:cs="Times New Roman"/>
                <w:color w:val="000000"/>
              </w:rPr>
              <w:t>，</w:t>
            </w:r>
            <w:r>
              <w:rPr>
                <w:rFonts w:ascii="Times New Roman" w:eastAsia="宋体" w:cs="Times New Roman"/>
                <w:color w:val="000000"/>
              </w:rPr>
              <w:t xml:space="preserve"> 其中启动访视</w:t>
            </w:r>
            <w:r>
              <w:rPr>
                <w:rFonts w:ascii="Times New Roman" w:eastAsia="宋体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 w:cs="Times New Roman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eastAsia="宋体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宋体" w:cs="Times New Roman"/>
                <w:color w:val="000000"/>
              </w:rPr>
              <w:t>次</w:t>
            </w:r>
            <w:r>
              <w:rPr>
                <w:rFonts w:hint="eastAsia" w:ascii="Times New Roman" w:eastAsia="宋体" w:cs="Times New Roman"/>
                <w:color w:val="000000"/>
              </w:rPr>
              <w:t>，</w:t>
            </w:r>
            <w:r>
              <w:rPr>
                <w:rFonts w:ascii="Times New Roman" w:eastAsia="宋体" w:cs="Times New Roman"/>
                <w:color w:val="000000"/>
              </w:rPr>
              <w:t>常规监查访视</w:t>
            </w:r>
            <w:r>
              <w:rPr>
                <w:rFonts w:ascii="Times New Roman" w:eastAsia="宋体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 w:cs="Times New Roman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eastAsia="宋体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宋体" w:cs="Times New Roman"/>
                <w:color w:val="000000"/>
              </w:rPr>
              <w:t>次</w:t>
            </w:r>
            <w:r>
              <w:rPr>
                <w:rFonts w:hint="eastAsia" w:ascii="Times New Roman" w:eastAsia="宋体" w:cs="Times New Roman"/>
                <w:color w:val="000000"/>
              </w:rPr>
              <w:t>，</w:t>
            </w:r>
            <w:r>
              <w:rPr>
                <w:rFonts w:ascii="Times New Roman" w:eastAsia="宋体" w:cs="Times New Roman"/>
                <w:color w:val="000000"/>
              </w:rPr>
              <w:t>最终监查访视</w:t>
            </w:r>
            <w:r>
              <w:rPr>
                <w:rFonts w:ascii="Times New Roman" w:eastAsia="宋体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 w:cs="Times New Roman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eastAsia="宋体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宋体" w:cs="Times New Roman"/>
                <w:color w:val="000000"/>
              </w:rPr>
              <w:t>次</w:t>
            </w:r>
            <w:r>
              <w:rPr>
                <w:rFonts w:hint="eastAsia" w:cs="Times New Roman"/>
                <w:color w:val="000000"/>
                <w:lang w:eastAsia="zh-CN"/>
              </w:rPr>
              <w:t>。</w:t>
            </w:r>
          </w:p>
          <w:p w14:paraId="0FA4EF3A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监查质量评价</w:t>
            </w:r>
            <w:r>
              <w:rPr>
                <w:rFonts w:hint="eastAsia" w:ascii="Times New Roman" w:eastAsia="宋体" w:cs="Times New Roman"/>
                <w:color w:val="000000"/>
              </w:rPr>
              <w:t>：</w:t>
            </w:r>
          </w:p>
        </w:tc>
      </w:tr>
      <w:tr w14:paraId="37DC3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exac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1A3B2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主要研究者的评论</w:t>
            </w:r>
          </w:p>
        </w:tc>
        <w:tc>
          <w:tcPr>
            <w:tcW w:w="6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FE1B10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jc w:val="both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本次临床研究按照GCP规范实施, 本人认真履行研究者职责，严格执行研究方案，得到较好的质量控制，本人保证本中心试验过程、试验数据结果真实准确。</w:t>
            </w:r>
          </w:p>
          <w:p w14:paraId="22120D51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ascii="Times New Roman" w:eastAsia="宋体" w:cs="Times New Roman"/>
                <w:color w:val="000000"/>
              </w:rPr>
            </w:pPr>
          </w:p>
          <w:p w14:paraId="0554909C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630" w:firstLineChars="300"/>
              <w:jc w:val="both"/>
              <w:textAlignment w:val="auto"/>
              <w:rPr>
                <w:rFonts w:hint="eastAsia"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 xml:space="preserve">本中心主要研究者签名：        </w:t>
            </w:r>
            <w:r>
              <w:rPr>
                <w:rFonts w:hint="eastAsia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eastAsia="宋体" w:cs="Times New Roman"/>
                <w:color w:val="000000"/>
              </w:rPr>
              <w:t xml:space="preserve">  日期：</w:t>
            </w:r>
          </w:p>
        </w:tc>
      </w:tr>
      <w:tr w14:paraId="1C4CB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exac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D15B1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本中心临床试验机构</w:t>
            </w:r>
          </w:p>
          <w:p w14:paraId="458FAD48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管理部门审核</w:t>
            </w:r>
          </w:p>
        </w:tc>
        <w:tc>
          <w:tcPr>
            <w:tcW w:w="6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1E9236"/>
          <w:p w14:paraId="07258959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eastAsia="宋体" w:cs="Times New Roman"/>
                <w:color w:val="000000"/>
              </w:rPr>
              <w:sym w:font="Wingdings" w:char="00A8"/>
            </w:r>
            <w:r>
              <w:rPr>
                <w:rFonts w:hint="eastAsia" w:ascii="Times New Roman" w:eastAsia="宋体" w:cs="Times New Roman"/>
                <w:color w:val="000000"/>
              </w:rPr>
              <w:t xml:space="preserve"> 同意结题</w:t>
            </w:r>
            <w:r>
              <w:rPr>
                <w:rFonts w:hint="eastAsia" w:cs="Times New Roman"/>
                <w:color w:val="000000"/>
                <w:lang w:eastAsia="zh-CN"/>
              </w:rPr>
              <w:t>；</w:t>
            </w:r>
          </w:p>
          <w:p w14:paraId="3DEC6DD3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eastAsia="宋体" w:cs="Times New Roman"/>
                <w:color w:val="000000"/>
              </w:rPr>
              <w:sym w:font="Wingdings" w:char="00A8"/>
            </w:r>
            <w:r>
              <w:rPr>
                <w:rFonts w:hint="eastAsia" w:ascii="Times New Roman" w:eastAsia="宋体" w:cs="Times New Roman"/>
                <w:color w:val="000000"/>
              </w:rPr>
              <w:t xml:space="preserve"> 项目整改后重新提交结题申请</w:t>
            </w:r>
            <w:r>
              <w:rPr>
                <w:rFonts w:hint="eastAsia" w:cs="Times New Roman"/>
                <w:color w:val="000000"/>
                <w:lang w:eastAsia="zh-CN"/>
              </w:rPr>
              <w:t>；</w:t>
            </w:r>
          </w:p>
          <w:p w14:paraId="34C145A5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eastAsia="宋体" w:cs="Times New Roman"/>
                <w:color w:val="000000"/>
              </w:rPr>
            </w:pPr>
            <w:r>
              <w:rPr>
                <w:rFonts w:hint="eastAsia" w:ascii="Times New Roman" w:eastAsia="宋体" w:cs="Times New Roman"/>
                <w:color w:val="000000"/>
              </w:rPr>
              <w:sym w:font="Wingdings" w:char="00A8"/>
            </w:r>
            <w:r>
              <w:rPr>
                <w:rFonts w:hint="eastAsia" w:ascii="Times New Roman" w:eastAsia="宋体" w:cs="Times New Roman"/>
                <w:color w:val="000000"/>
              </w:rPr>
              <w:t xml:space="preserve"> 不同意结题</w:t>
            </w:r>
            <w:r>
              <w:rPr>
                <w:rFonts w:hint="eastAsia" w:cs="Times New Roman"/>
                <w:color w:val="000000"/>
                <w:lang w:eastAsia="zh-CN"/>
              </w:rPr>
              <w:t>；</w:t>
            </w:r>
          </w:p>
          <w:p w14:paraId="7EB2BA6C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eastAsia="宋体" w:cs="Times New Roman"/>
                <w:color w:val="000000"/>
              </w:rPr>
            </w:pPr>
            <w:r>
              <w:rPr>
                <w:rFonts w:hint="eastAsia" w:ascii="Times New Roman" w:eastAsia="宋体" w:cs="Times New Roman"/>
                <w:color w:val="000000"/>
              </w:rPr>
              <w:sym w:font="Wingdings" w:char="00A8"/>
            </w:r>
            <w:r>
              <w:rPr>
                <w:rFonts w:hint="eastAsia" w:ascii="Times New Roman" w:eastAsia="宋体" w:cs="Times New Roman"/>
                <w:color w:val="000000"/>
              </w:rPr>
              <w:t xml:space="preserve"> 其他</w:t>
            </w:r>
            <w:r>
              <w:rPr>
                <w:rFonts w:hint="eastAsia" w:cs="Times New Roman"/>
                <w:color w:val="000000"/>
                <w:lang w:eastAsia="zh-CN"/>
              </w:rPr>
              <w:t>。</w:t>
            </w:r>
          </w:p>
          <w:p w14:paraId="0B88629D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Times New Roman" w:eastAsia="宋体" w:cs="Times New Roman"/>
                <w:color w:val="000000"/>
              </w:rPr>
            </w:pPr>
          </w:p>
          <w:p w14:paraId="2FA1BC0D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1050" w:firstLineChars="500"/>
              <w:jc w:val="both"/>
              <w:textAlignment w:val="auto"/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盖章：                     日期：</w:t>
            </w:r>
          </w:p>
        </w:tc>
      </w:tr>
    </w:tbl>
    <w:p w14:paraId="3FEFBFAC">
      <w:pPr>
        <w:jc w:val="both"/>
        <w:rPr>
          <w:rFonts w:hint="eastAsia" w:eastAsia="宋体"/>
          <w:b/>
          <w:bCs/>
          <w:sz w:val="24"/>
          <w:lang w:val="en-US" w:eastAsia="zh-CN"/>
        </w:rPr>
      </w:pPr>
    </w:p>
    <w:p w14:paraId="34E03095">
      <w:pPr>
        <w:jc w:val="both"/>
        <w:rPr>
          <w:rFonts w:hint="eastAsia" w:eastAsia="宋体"/>
          <w:b/>
          <w:bCs/>
          <w:sz w:val="24"/>
          <w:lang w:val="en-US" w:eastAsia="zh-CN"/>
        </w:rPr>
        <w:sectPr>
          <w:footerReference r:id="rId5" w:type="default"/>
          <w:pgSz w:w="11907" w:h="16840"/>
          <w:pgMar w:top="1418" w:right="1418" w:bottom="1418" w:left="1418" w:header="851" w:footer="851" w:gutter="454"/>
          <w:pgNumType w:start="2"/>
          <w:cols w:space="425" w:num="1"/>
          <w:docGrid w:linePitch="312" w:charSpace="0"/>
        </w:sectPr>
      </w:pPr>
    </w:p>
    <w:p w14:paraId="2259E57C">
      <w:pPr>
        <w:pStyle w:val="2"/>
        <w:tabs>
          <w:tab w:val="left" w:pos="630"/>
        </w:tabs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附表一: 本中心参加试验人员</w:t>
      </w:r>
    </w:p>
    <w:p w14:paraId="7E4B9ECB">
      <w:pPr>
        <w:pStyle w:val="2"/>
        <w:tabs>
          <w:tab w:val="left" w:pos="630"/>
        </w:tabs>
        <w:rPr>
          <w:rFonts w:ascii="Times New Roman" w:eastAsia="宋体" w:cs="Times New Roman"/>
          <w:b/>
        </w:rPr>
      </w:pPr>
    </w:p>
    <w:tbl>
      <w:tblPr>
        <w:tblStyle w:val="5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083"/>
        <w:gridCol w:w="701"/>
        <w:gridCol w:w="1407"/>
        <w:gridCol w:w="705"/>
        <w:gridCol w:w="923"/>
        <w:gridCol w:w="1851"/>
      </w:tblGrid>
      <w:tr w14:paraId="77CD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63" w:type="dxa"/>
            <w:noWrap w:val="0"/>
            <w:vAlign w:val="top"/>
          </w:tcPr>
          <w:p w14:paraId="6E84A6EC">
            <w:pPr>
              <w:widowControl/>
              <w:tabs>
                <w:tab w:val="left" w:pos="630"/>
              </w:tabs>
              <w:autoSpaceDE/>
              <w:autoSpaceDN/>
              <w:adjustRightInd/>
              <w:jc w:val="center"/>
              <w:rPr>
                <w:rFonts w:ascii="Times New Roman" w:eastAsia="宋体" w:cs="Times New Roman"/>
                <w:b/>
                <w:color w:val="000000"/>
              </w:rPr>
            </w:pPr>
            <w:r>
              <w:rPr>
                <w:rFonts w:ascii="Times New Roman" w:eastAsia="宋体" w:cs="Times New Roman"/>
                <w:b/>
                <w:color w:val="000000"/>
              </w:rPr>
              <w:t>姓名</w:t>
            </w:r>
          </w:p>
        </w:tc>
        <w:tc>
          <w:tcPr>
            <w:tcW w:w="1784" w:type="dxa"/>
            <w:gridSpan w:val="2"/>
            <w:noWrap w:val="0"/>
            <w:vAlign w:val="top"/>
          </w:tcPr>
          <w:p w14:paraId="79F9F033">
            <w:pPr>
              <w:widowControl/>
              <w:tabs>
                <w:tab w:val="left" w:pos="630"/>
              </w:tabs>
              <w:autoSpaceDE/>
              <w:autoSpaceDN/>
              <w:adjustRightInd/>
              <w:jc w:val="center"/>
              <w:rPr>
                <w:rFonts w:ascii="Times New Roman" w:eastAsia="宋体" w:cs="Times New Roman"/>
                <w:b/>
                <w:color w:val="000000"/>
              </w:rPr>
            </w:pPr>
            <w:r>
              <w:rPr>
                <w:rFonts w:ascii="Times New Roman" w:eastAsia="宋体" w:cs="Times New Roman"/>
                <w:b/>
                <w:color w:val="000000"/>
              </w:rPr>
              <w:t>科室</w:t>
            </w:r>
          </w:p>
        </w:tc>
        <w:tc>
          <w:tcPr>
            <w:tcW w:w="1407" w:type="dxa"/>
            <w:noWrap w:val="0"/>
            <w:vAlign w:val="top"/>
          </w:tcPr>
          <w:p w14:paraId="01F9DC32">
            <w:pPr>
              <w:widowControl/>
              <w:tabs>
                <w:tab w:val="left" w:pos="630"/>
              </w:tabs>
              <w:autoSpaceDE/>
              <w:autoSpaceDN/>
              <w:adjustRightInd/>
              <w:jc w:val="center"/>
              <w:rPr>
                <w:rFonts w:ascii="Times New Roman" w:eastAsia="宋体" w:cs="Times New Roman"/>
                <w:b/>
                <w:color w:val="000000"/>
              </w:rPr>
            </w:pPr>
            <w:r>
              <w:rPr>
                <w:rFonts w:ascii="Times New Roman" w:eastAsia="宋体" w:cs="Times New Roman"/>
                <w:b/>
                <w:color w:val="000000"/>
              </w:rPr>
              <w:t>职称</w:t>
            </w:r>
          </w:p>
        </w:tc>
        <w:tc>
          <w:tcPr>
            <w:tcW w:w="1628" w:type="dxa"/>
            <w:gridSpan w:val="2"/>
            <w:noWrap w:val="0"/>
            <w:vAlign w:val="top"/>
          </w:tcPr>
          <w:p w14:paraId="6BD1087C">
            <w:pPr>
              <w:widowControl/>
              <w:tabs>
                <w:tab w:val="left" w:pos="630"/>
              </w:tabs>
              <w:autoSpaceDE/>
              <w:autoSpaceDN/>
              <w:adjustRightInd/>
              <w:jc w:val="center"/>
              <w:rPr>
                <w:rFonts w:ascii="Times New Roman" w:eastAsia="宋体" w:cs="Times New Roman"/>
                <w:b/>
                <w:color w:val="000000"/>
              </w:rPr>
            </w:pPr>
            <w:r>
              <w:rPr>
                <w:rFonts w:ascii="Times New Roman" w:eastAsia="宋体" w:cs="Times New Roman"/>
                <w:b/>
                <w:color w:val="000000"/>
              </w:rPr>
              <w:t>职责</w:t>
            </w:r>
          </w:p>
        </w:tc>
        <w:tc>
          <w:tcPr>
            <w:tcW w:w="1851" w:type="dxa"/>
            <w:noWrap w:val="0"/>
            <w:vAlign w:val="top"/>
          </w:tcPr>
          <w:p w14:paraId="11364777">
            <w:pPr>
              <w:widowControl/>
              <w:tabs>
                <w:tab w:val="left" w:pos="630"/>
              </w:tabs>
              <w:autoSpaceDE/>
              <w:autoSpaceDN/>
              <w:adjustRightInd/>
              <w:jc w:val="center"/>
              <w:rPr>
                <w:rFonts w:ascii="Times New Roman" w:eastAsia="宋体" w:cs="Times New Roman"/>
                <w:b/>
                <w:color w:val="000000"/>
              </w:rPr>
            </w:pPr>
            <w:r>
              <w:rPr>
                <w:rFonts w:ascii="Times New Roman" w:eastAsia="宋体" w:cs="Times New Roman"/>
                <w:b/>
                <w:color w:val="000000"/>
              </w:rPr>
              <w:t>分工</w:t>
            </w:r>
          </w:p>
        </w:tc>
      </w:tr>
      <w:tr w14:paraId="001A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63" w:type="dxa"/>
            <w:noWrap/>
            <w:vAlign w:val="top"/>
          </w:tcPr>
          <w:p w14:paraId="6B7E47D7">
            <w:pPr>
              <w:widowControl/>
              <w:autoSpaceDE/>
              <w:autoSpaceDN/>
              <w:adjustRightInd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noWrap/>
            <w:vAlign w:val="top"/>
          </w:tcPr>
          <w:p w14:paraId="01E666F3">
            <w:pPr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407" w:type="dxa"/>
            <w:noWrap/>
            <w:vAlign w:val="top"/>
          </w:tcPr>
          <w:p w14:paraId="1AAD76F3">
            <w:pPr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noWrap/>
            <w:vAlign w:val="top"/>
          </w:tcPr>
          <w:p w14:paraId="2E41694B">
            <w:pPr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851" w:type="dxa"/>
            <w:noWrap w:val="0"/>
            <w:vAlign w:val="top"/>
          </w:tcPr>
          <w:p w14:paraId="79DD0657">
            <w:pPr>
              <w:rPr>
                <w:rFonts w:asci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6D5F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63" w:type="dxa"/>
            <w:noWrap/>
            <w:vAlign w:val="top"/>
          </w:tcPr>
          <w:p w14:paraId="286969C3">
            <w:pPr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noWrap/>
            <w:vAlign w:val="top"/>
          </w:tcPr>
          <w:p w14:paraId="643FC7F1">
            <w:pPr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407" w:type="dxa"/>
            <w:noWrap/>
            <w:vAlign w:val="top"/>
          </w:tcPr>
          <w:p w14:paraId="44E48D61">
            <w:pPr>
              <w:rPr>
                <w:rFonts w:asci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noWrap/>
            <w:vAlign w:val="top"/>
          </w:tcPr>
          <w:p w14:paraId="64B1320A">
            <w:pPr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851" w:type="dxa"/>
            <w:noWrap w:val="0"/>
            <w:vAlign w:val="top"/>
          </w:tcPr>
          <w:p w14:paraId="74755DEC">
            <w:pPr>
              <w:rPr>
                <w:rFonts w:asci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18A3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63" w:type="dxa"/>
            <w:noWrap/>
            <w:vAlign w:val="top"/>
          </w:tcPr>
          <w:p w14:paraId="21BA2CE5">
            <w:pPr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noWrap/>
            <w:vAlign w:val="top"/>
          </w:tcPr>
          <w:p w14:paraId="3036FAB3">
            <w:pPr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407" w:type="dxa"/>
            <w:noWrap/>
            <w:vAlign w:val="top"/>
          </w:tcPr>
          <w:p w14:paraId="3CD239F5">
            <w:pPr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noWrap/>
            <w:vAlign w:val="top"/>
          </w:tcPr>
          <w:p w14:paraId="0CA9DAC9">
            <w:pPr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851" w:type="dxa"/>
            <w:noWrap w:val="0"/>
            <w:vAlign w:val="top"/>
          </w:tcPr>
          <w:p w14:paraId="1987A22C">
            <w:pPr>
              <w:rPr>
                <w:rFonts w:asci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0BF6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63" w:type="dxa"/>
            <w:noWrap/>
            <w:vAlign w:val="top"/>
          </w:tcPr>
          <w:p w14:paraId="4F73286B">
            <w:pPr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noWrap/>
            <w:vAlign w:val="top"/>
          </w:tcPr>
          <w:p w14:paraId="568AB142">
            <w:pPr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407" w:type="dxa"/>
            <w:noWrap/>
            <w:vAlign w:val="top"/>
          </w:tcPr>
          <w:p w14:paraId="022DA235">
            <w:pPr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noWrap/>
            <w:vAlign w:val="top"/>
          </w:tcPr>
          <w:p w14:paraId="06279B54">
            <w:pPr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851" w:type="dxa"/>
            <w:noWrap w:val="0"/>
            <w:vAlign w:val="top"/>
          </w:tcPr>
          <w:p w14:paraId="10B3AFBA">
            <w:pPr>
              <w:rPr>
                <w:rFonts w:asci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668F4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63" w:type="dxa"/>
            <w:noWrap/>
            <w:vAlign w:val="top"/>
          </w:tcPr>
          <w:p w14:paraId="791CE63F">
            <w:pPr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noWrap/>
            <w:vAlign w:val="top"/>
          </w:tcPr>
          <w:p w14:paraId="39FF3266">
            <w:pPr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407" w:type="dxa"/>
            <w:noWrap/>
            <w:vAlign w:val="top"/>
          </w:tcPr>
          <w:p w14:paraId="6B218431">
            <w:pPr>
              <w:rPr>
                <w:rFonts w:asci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noWrap/>
            <w:vAlign w:val="top"/>
          </w:tcPr>
          <w:p w14:paraId="0B4BA40F">
            <w:pPr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851" w:type="dxa"/>
            <w:noWrap w:val="0"/>
            <w:vAlign w:val="top"/>
          </w:tcPr>
          <w:p w14:paraId="145F9203">
            <w:pPr>
              <w:rPr>
                <w:rFonts w:asci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3488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63" w:type="dxa"/>
            <w:tcBorders>
              <w:bottom w:val="single" w:color="auto" w:sz="4" w:space="0"/>
            </w:tcBorders>
            <w:noWrap/>
            <w:vAlign w:val="top"/>
          </w:tcPr>
          <w:p w14:paraId="556EE7F9">
            <w:pPr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tcBorders>
              <w:bottom w:val="single" w:color="auto" w:sz="4" w:space="0"/>
            </w:tcBorders>
            <w:noWrap/>
            <w:vAlign w:val="top"/>
          </w:tcPr>
          <w:p w14:paraId="2A45EF88">
            <w:pPr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color="auto" w:sz="4" w:space="0"/>
            </w:tcBorders>
            <w:noWrap/>
            <w:vAlign w:val="top"/>
          </w:tcPr>
          <w:p w14:paraId="7171C5C7">
            <w:pPr>
              <w:rPr>
                <w:rFonts w:asci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tcBorders>
              <w:bottom w:val="single" w:color="auto" w:sz="4" w:space="0"/>
            </w:tcBorders>
            <w:noWrap/>
            <w:vAlign w:val="top"/>
          </w:tcPr>
          <w:p w14:paraId="543B1E02">
            <w:pPr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bottom w:val="single" w:color="auto" w:sz="4" w:space="0"/>
            </w:tcBorders>
            <w:noWrap w:val="0"/>
            <w:vAlign w:val="top"/>
          </w:tcPr>
          <w:p w14:paraId="52D65713">
            <w:pPr>
              <w:rPr>
                <w:rFonts w:asci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1FBD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63" w:type="dxa"/>
            <w:tcBorders>
              <w:bottom w:val="single" w:color="auto" w:sz="4" w:space="0"/>
            </w:tcBorders>
            <w:noWrap/>
            <w:vAlign w:val="top"/>
          </w:tcPr>
          <w:p w14:paraId="0983C494">
            <w:pPr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tcBorders>
              <w:bottom w:val="single" w:color="auto" w:sz="4" w:space="0"/>
            </w:tcBorders>
            <w:noWrap/>
            <w:vAlign w:val="top"/>
          </w:tcPr>
          <w:p w14:paraId="565654D7">
            <w:pPr>
              <w:rPr>
                <w:rFonts w:asci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color="auto" w:sz="4" w:space="0"/>
            </w:tcBorders>
            <w:noWrap/>
            <w:vAlign w:val="top"/>
          </w:tcPr>
          <w:p w14:paraId="31A18D7E">
            <w:pPr>
              <w:rPr>
                <w:rFonts w:asci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tcBorders>
              <w:bottom w:val="single" w:color="auto" w:sz="4" w:space="0"/>
            </w:tcBorders>
            <w:noWrap/>
            <w:vAlign w:val="top"/>
          </w:tcPr>
          <w:p w14:paraId="01A65E4D">
            <w:pPr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bottom w:val="single" w:color="auto" w:sz="4" w:space="0"/>
            </w:tcBorders>
            <w:noWrap w:val="0"/>
            <w:vAlign w:val="top"/>
          </w:tcPr>
          <w:p w14:paraId="547333F5">
            <w:pPr>
              <w:rPr>
                <w:rFonts w:asci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60B1B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33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top"/>
          </w:tcPr>
          <w:p w14:paraId="34543360">
            <w:pPr>
              <w:tabs>
                <w:tab w:val="left" w:pos="630"/>
              </w:tabs>
              <w:rPr>
                <w:rFonts w:ascii="Times New Roman" w:eastAsia="宋体" w:cs="Times New Roman"/>
                <w:b/>
                <w:color w:val="000000"/>
              </w:rPr>
            </w:pPr>
            <w:r>
              <w:rPr>
                <w:rFonts w:ascii="Times New Roman" w:eastAsia="宋体" w:cs="Times New Roman"/>
                <w:b/>
                <w:color w:val="000000"/>
              </w:rPr>
              <w:t>分工</w:t>
            </w:r>
          </w:p>
        </w:tc>
      </w:tr>
      <w:tr w14:paraId="58D4B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2BE4A233">
            <w:pPr>
              <w:tabs>
                <w:tab w:val="left" w:pos="630"/>
              </w:tabs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01:获得知情同意书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B031970">
            <w:pPr>
              <w:tabs>
                <w:tab w:val="left" w:pos="630"/>
              </w:tabs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02:评估受试者合格性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C896A21">
            <w:pPr>
              <w:tabs>
                <w:tab w:val="left" w:pos="630"/>
              </w:tabs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03:受试者随访，医学评估</w:t>
            </w:r>
          </w:p>
        </w:tc>
      </w:tr>
      <w:tr w14:paraId="42BED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5EFCAD11">
            <w:pPr>
              <w:tabs>
                <w:tab w:val="left" w:pos="630"/>
              </w:tabs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04:机构/伦理相关事宜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44584FA">
            <w:pPr>
              <w:tabs>
                <w:tab w:val="left" w:pos="630"/>
              </w:tabs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05:安全性信息阅览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1AA0729">
            <w:pPr>
              <w:tabs>
                <w:tab w:val="left" w:pos="630"/>
              </w:tabs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06:病历报告表录入/更正</w:t>
            </w:r>
          </w:p>
        </w:tc>
      </w:tr>
      <w:tr w14:paraId="2628E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331DCBD7">
            <w:pPr>
              <w:tabs>
                <w:tab w:val="left" w:pos="630"/>
              </w:tabs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07:处方研究药物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A105730">
            <w:pPr>
              <w:tabs>
                <w:tab w:val="left" w:pos="630"/>
              </w:tabs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08:研究药物的配制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FF9FF4E">
            <w:pPr>
              <w:tabs>
                <w:tab w:val="left" w:pos="630"/>
              </w:tabs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09:研究药物的给予</w:t>
            </w:r>
          </w:p>
        </w:tc>
      </w:tr>
      <w:tr w14:paraId="1FD22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2083F096">
            <w:pPr>
              <w:tabs>
                <w:tab w:val="left" w:pos="630"/>
              </w:tabs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10:药品管理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666BC2A">
            <w:pPr>
              <w:tabs>
                <w:tab w:val="left" w:pos="630"/>
              </w:tabs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11:血样采集及处理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74FBFB0">
            <w:pPr>
              <w:tabs>
                <w:tab w:val="left" w:pos="630"/>
              </w:tabs>
              <w:rPr>
                <w:rFonts w:ascii="Times New Roman" w:eastAsia="宋体" w:cs="Times New Roman"/>
                <w:color w:val="000000"/>
              </w:rPr>
            </w:pPr>
            <w:r>
              <w:rPr>
                <w:rFonts w:ascii="Times New Roman" w:eastAsia="宋体" w:cs="Times New Roman"/>
                <w:color w:val="000000"/>
              </w:rPr>
              <w:t>12:其他（需注明）</w:t>
            </w:r>
          </w:p>
        </w:tc>
      </w:tr>
    </w:tbl>
    <w:p w14:paraId="2499F3B8">
      <w:pPr>
        <w:pStyle w:val="2"/>
        <w:tabs>
          <w:tab w:val="left" w:pos="630"/>
        </w:tabs>
        <w:rPr>
          <w:rFonts w:ascii="Times New Roman" w:eastAsia="宋体" w:cs="Times New Roman"/>
        </w:rPr>
      </w:pPr>
    </w:p>
    <w:p w14:paraId="6C286A17">
      <w:pPr>
        <w:pStyle w:val="2"/>
        <w:tabs>
          <w:tab w:val="left" w:pos="630"/>
        </w:tabs>
        <w:rPr>
          <w:rFonts w:ascii="Times New Roman" w:eastAsia="宋体" w:cs="Times New Roman"/>
        </w:rPr>
      </w:pPr>
      <w:r>
        <w:rPr>
          <w:rFonts w:ascii="Times New Roman" w:eastAsia="宋体" w:cs="Times New Roman"/>
        </w:rPr>
        <w:br w:type="page"/>
      </w:r>
    </w:p>
    <w:p w14:paraId="4D8767FE">
      <w:pPr>
        <w:pStyle w:val="2"/>
        <w:tabs>
          <w:tab w:val="left" w:pos="630"/>
        </w:tabs>
        <w:rPr>
          <w:rFonts w:ascii="Times New Roman" w:eastAsia="宋体" w:cs="Times New Roman"/>
          <w:b/>
        </w:rPr>
      </w:pPr>
      <w:r>
        <w:rPr>
          <w:rFonts w:ascii="Times New Roman" w:eastAsia="宋体" w:cs="Times New Roman"/>
          <w:b/>
          <w:sz w:val="21"/>
          <w:szCs w:val="21"/>
        </w:rPr>
        <w:t>附表二: 本院中心受试者入选情况一览表</w:t>
      </w:r>
      <w:r>
        <w:rPr>
          <w:rFonts w:ascii="Times New Roman" w:eastAsia="宋体" w:cs="Times New Roman"/>
          <w:b/>
        </w:rPr>
        <w:t xml:space="preserve"> </w:t>
      </w:r>
    </w:p>
    <w:p w14:paraId="0685629D">
      <w:pPr>
        <w:pStyle w:val="2"/>
        <w:tabs>
          <w:tab w:val="left" w:pos="630"/>
        </w:tabs>
        <w:rPr>
          <w:rFonts w:ascii="Times New Roman" w:eastAsia="宋体" w:cs="Times New Roman"/>
          <w:b/>
        </w:rPr>
      </w:pPr>
    </w:p>
    <w:tbl>
      <w:tblPr>
        <w:tblStyle w:val="5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667"/>
        <w:gridCol w:w="1244"/>
        <w:gridCol w:w="840"/>
        <w:gridCol w:w="1530"/>
        <w:gridCol w:w="2445"/>
      </w:tblGrid>
      <w:tr w14:paraId="0EE1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56" w:type="dxa"/>
            <w:noWrap w:val="0"/>
            <w:vAlign w:val="center"/>
          </w:tcPr>
          <w:p w14:paraId="74A4F37E">
            <w:pPr>
              <w:pStyle w:val="2"/>
              <w:tabs>
                <w:tab w:val="left" w:pos="630"/>
              </w:tabs>
              <w:jc w:val="both"/>
              <w:rPr>
                <w:rFonts w:asci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eastAsia="宋体" w:cs="Times New Roman"/>
                <w:b/>
                <w:sz w:val="20"/>
                <w:szCs w:val="20"/>
              </w:rPr>
              <w:t>受试者编号</w:t>
            </w:r>
          </w:p>
        </w:tc>
        <w:tc>
          <w:tcPr>
            <w:tcW w:w="1667" w:type="dxa"/>
            <w:noWrap w:val="0"/>
            <w:vAlign w:val="center"/>
          </w:tcPr>
          <w:p w14:paraId="2B62E4B3">
            <w:pPr>
              <w:pStyle w:val="2"/>
              <w:tabs>
                <w:tab w:val="left" w:pos="630"/>
              </w:tabs>
              <w:jc w:val="both"/>
              <w:rPr>
                <w:rFonts w:asci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eastAsia="宋体" w:cs="Times New Roman"/>
                <w:b/>
                <w:sz w:val="20"/>
                <w:szCs w:val="20"/>
              </w:rPr>
              <w:t>知情同意日期</w:t>
            </w:r>
          </w:p>
        </w:tc>
        <w:tc>
          <w:tcPr>
            <w:tcW w:w="1244" w:type="dxa"/>
            <w:noWrap w:val="0"/>
            <w:vAlign w:val="center"/>
          </w:tcPr>
          <w:p w14:paraId="4929A01F">
            <w:pPr>
              <w:pStyle w:val="2"/>
              <w:tabs>
                <w:tab w:val="left" w:pos="630"/>
              </w:tabs>
              <w:jc w:val="both"/>
              <w:rPr>
                <w:rFonts w:asci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eastAsia="宋体" w:cs="Times New Roman"/>
                <w:b/>
                <w:sz w:val="20"/>
                <w:szCs w:val="20"/>
              </w:rPr>
              <w:t>入组日期</w:t>
            </w:r>
          </w:p>
        </w:tc>
        <w:tc>
          <w:tcPr>
            <w:tcW w:w="840" w:type="dxa"/>
            <w:noWrap w:val="0"/>
            <w:vAlign w:val="center"/>
          </w:tcPr>
          <w:p w14:paraId="61014265">
            <w:pPr>
              <w:pStyle w:val="2"/>
              <w:tabs>
                <w:tab w:val="left" w:pos="630"/>
              </w:tabs>
              <w:jc w:val="both"/>
              <w:rPr>
                <w:rFonts w:asci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eastAsia="宋体" w:cs="Times New Roman"/>
                <w:b/>
                <w:sz w:val="20"/>
                <w:szCs w:val="20"/>
              </w:rPr>
              <w:t>分组</w:t>
            </w:r>
          </w:p>
        </w:tc>
        <w:tc>
          <w:tcPr>
            <w:tcW w:w="1530" w:type="dxa"/>
            <w:noWrap w:val="0"/>
            <w:vAlign w:val="center"/>
          </w:tcPr>
          <w:p w14:paraId="731F4259">
            <w:pPr>
              <w:pStyle w:val="2"/>
              <w:tabs>
                <w:tab w:val="left" w:pos="630"/>
              </w:tabs>
              <w:jc w:val="both"/>
              <w:rPr>
                <w:rFonts w:asci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eastAsia="宋体" w:cs="Times New Roman"/>
                <w:b/>
                <w:sz w:val="20"/>
                <w:szCs w:val="20"/>
              </w:rPr>
              <w:t>完成试验日期</w:t>
            </w:r>
          </w:p>
        </w:tc>
        <w:tc>
          <w:tcPr>
            <w:tcW w:w="2445" w:type="dxa"/>
            <w:noWrap w:val="0"/>
            <w:vAlign w:val="center"/>
          </w:tcPr>
          <w:p w14:paraId="3AE697F3">
            <w:pPr>
              <w:pStyle w:val="2"/>
              <w:tabs>
                <w:tab w:val="left" w:pos="630"/>
              </w:tabs>
              <w:jc w:val="both"/>
              <w:rPr>
                <w:rFonts w:asci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eastAsia="宋体" w:cs="Times New Roman"/>
                <w:b/>
                <w:sz w:val="20"/>
                <w:szCs w:val="20"/>
              </w:rPr>
              <w:t>筛选失败或提前退出原因</w:t>
            </w:r>
          </w:p>
        </w:tc>
      </w:tr>
      <w:tr w14:paraId="6706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center"/>
          </w:tcPr>
          <w:p w14:paraId="5AC1267C">
            <w:pPr>
              <w:widowControl/>
              <w:autoSpaceDE/>
              <w:autoSpaceDN/>
              <w:adjustRightInd/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7437FB81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7AF268A3">
            <w:pPr>
              <w:widowControl/>
              <w:autoSpaceDE/>
              <w:autoSpaceDN/>
              <w:adjustRightInd/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1AAC8B5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5E6197D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2FEA14BA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790E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center"/>
          </w:tcPr>
          <w:p w14:paraId="0D97D3C4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0CAA9421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448D3705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3EB0C28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336DFA6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42176F2B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22E8E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center"/>
          </w:tcPr>
          <w:p w14:paraId="5DFEFDBA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1324C991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7FE1915B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159A47D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1423AFA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585201B1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2F18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center"/>
          </w:tcPr>
          <w:p w14:paraId="0FE817D6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4256AC14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7A8CE2DA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ECDD00F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575B41E2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566E7E7A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6599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center"/>
          </w:tcPr>
          <w:p w14:paraId="3F9662A2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20B3A17D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0561F4DD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FC3EEDD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4EE0AAB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30E989DF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57C6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center"/>
          </w:tcPr>
          <w:p w14:paraId="48C2F349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059D2817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72D9C4CB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4B5DDF9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E420342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7CECA6F9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13D8B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center"/>
          </w:tcPr>
          <w:p w14:paraId="5AA8FB91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5A4C936A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359262E2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E1FA056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554A9EFE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178D280F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6A91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center"/>
          </w:tcPr>
          <w:p w14:paraId="1F796BB0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3B91D218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64488D72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542299D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53C84FE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45E8C8DE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39C4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center"/>
          </w:tcPr>
          <w:p w14:paraId="501CF887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1A1221C7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1AF40010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CF4EE37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C68F888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1CF831C8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7CC2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center"/>
          </w:tcPr>
          <w:p w14:paraId="279EEB0E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7B592CAC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56E45F57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D9EDBB4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AF711E7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7B49C812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7DE6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center"/>
          </w:tcPr>
          <w:p w14:paraId="603E1C84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37B6DE68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1FD2E57D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A79F867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89327F1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1FE5838E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2B88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center"/>
          </w:tcPr>
          <w:p w14:paraId="69160EEF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3FF9582E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6D5522C2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E3F62AB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39301261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56134272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5B24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center"/>
          </w:tcPr>
          <w:p w14:paraId="689CB6EA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006AF221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1876BDD9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174E4C1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0B6C779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4F366B38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6A3F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center"/>
          </w:tcPr>
          <w:p w14:paraId="372110A7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33997DFD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00118717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DB82836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03C0F510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736DCF70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7DE1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center"/>
          </w:tcPr>
          <w:p w14:paraId="5D78A743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5F47436E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07875661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924DD18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1EBB148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2F2E9D7A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1674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center"/>
          </w:tcPr>
          <w:p w14:paraId="2034B7C4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4A05A746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3AC9C04C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0B1B259D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64B7D256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25F87A97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4B5FB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center"/>
          </w:tcPr>
          <w:p w14:paraId="598CBE2C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21449B72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4A249900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040B85E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7A1CC95C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13830342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741B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center"/>
          </w:tcPr>
          <w:p w14:paraId="45EFCC69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604474A6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46D8B98F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44A05AB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04E96826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750CFECA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556BD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center"/>
          </w:tcPr>
          <w:p w14:paraId="5C51ADD1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775A9512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29AA7C84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EE8736A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19E29DD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77DE4DA7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28DB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center"/>
          </w:tcPr>
          <w:p w14:paraId="54B45333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26733DD7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5E0A58D6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E4C54FE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07C308DB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178D3C7F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4645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center"/>
          </w:tcPr>
          <w:p w14:paraId="05F0C34F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71874A7F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669BA51E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453F2D7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70A6D2B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7929F28E">
            <w:pPr>
              <w:jc w:val="both"/>
              <w:rPr>
                <w:rFonts w:asci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 w14:paraId="645DBAAE">
      <w:pPr>
        <w:pStyle w:val="2"/>
        <w:tabs>
          <w:tab w:val="left" w:pos="630"/>
        </w:tabs>
        <w:rPr>
          <w:rFonts w:ascii="Times New Roman" w:eastAsia="宋体" w:cs="Times New Roman"/>
          <w:b/>
        </w:rPr>
      </w:pPr>
    </w:p>
    <w:p w14:paraId="7D260BD2">
      <w:pPr>
        <w:pStyle w:val="2"/>
        <w:tabs>
          <w:tab w:val="left" w:pos="630"/>
        </w:tabs>
        <w:rPr>
          <w:rFonts w:ascii="Times New Roman" w:eastAsia="宋体" w:cs="Times New Roman"/>
          <w:b/>
          <w:sz w:val="21"/>
          <w:szCs w:val="21"/>
        </w:rPr>
      </w:pPr>
      <w:r>
        <w:rPr>
          <w:rFonts w:hint="eastAsia" w:ascii="Times New Roman" w:eastAsia="宋体" w:cs="Times New Roman"/>
          <w:b/>
          <w:sz w:val="21"/>
          <w:szCs w:val="21"/>
        </w:rPr>
        <w:t>请备注</w:t>
      </w:r>
      <w:r>
        <w:rPr>
          <w:rFonts w:ascii="Times New Roman" w:eastAsia="宋体" w:cs="Times New Roman"/>
          <w:b/>
          <w:sz w:val="21"/>
          <w:szCs w:val="21"/>
        </w:rPr>
        <w:t>入选标准：</w:t>
      </w:r>
    </w:p>
    <w:p w14:paraId="67F63904">
      <w:pPr>
        <w:pStyle w:val="2"/>
        <w:tabs>
          <w:tab w:val="left" w:pos="630"/>
        </w:tabs>
        <w:rPr>
          <w:rFonts w:hint="eastAsia" w:ascii="Times New Roman" w:eastAsia="宋体" w:cs="Times New Roman"/>
        </w:rPr>
      </w:pPr>
    </w:p>
    <w:p w14:paraId="5B52A4BC">
      <w:pPr>
        <w:pStyle w:val="2"/>
        <w:tabs>
          <w:tab w:val="left" w:pos="630"/>
        </w:tabs>
        <w:rPr>
          <w:rFonts w:hint="eastAsia" w:ascii="Times New Roman" w:eastAsia="宋体" w:cs="Times New Roman"/>
        </w:rPr>
      </w:pPr>
    </w:p>
    <w:p w14:paraId="5CF36C83">
      <w:pPr>
        <w:pStyle w:val="2"/>
        <w:tabs>
          <w:tab w:val="left" w:pos="630"/>
        </w:tabs>
        <w:rPr>
          <w:rFonts w:ascii="Times New Roman" w:eastAsia="宋体" w:cs="Times New Roman"/>
        </w:rPr>
      </w:pPr>
      <w:r>
        <w:rPr>
          <w:rFonts w:ascii="Times New Roman" w:eastAsia="宋体" w:cs="Times New Roman"/>
        </w:rPr>
        <w:br w:type="page"/>
      </w:r>
      <w:r>
        <w:rPr>
          <w:rFonts w:ascii="Times New Roman" w:eastAsia="宋体" w:cs="Times New Roman"/>
          <w:b/>
          <w:sz w:val="21"/>
          <w:szCs w:val="21"/>
        </w:rPr>
        <w:t>附表三: 严重和重要不良事件列表</w:t>
      </w:r>
      <w:r>
        <w:rPr>
          <w:rFonts w:ascii="Times New Roman" w:eastAsia="宋体" w:cs="Times New Roman"/>
          <w:sz w:val="21"/>
          <w:szCs w:val="21"/>
        </w:rPr>
        <w:t xml:space="preserve"> </w:t>
      </w:r>
    </w:p>
    <w:p w14:paraId="078337B5">
      <w:pPr>
        <w:pStyle w:val="2"/>
        <w:tabs>
          <w:tab w:val="left" w:pos="630"/>
        </w:tabs>
        <w:rPr>
          <w:rFonts w:ascii="Times New Roman" w:eastAsia="宋体" w:cs="Times New Roman"/>
        </w:rPr>
      </w:pPr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559"/>
        <w:gridCol w:w="1201"/>
        <w:gridCol w:w="1143"/>
        <w:gridCol w:w="1841"/>
        <w:gridCol w:w="1606"/>
      </w:tblGrid>
      <w:tr w14:paraId="2550F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8" w:type="dxa"/>
            <w:noWrap w:val="0"/>
            <w:vAlign w:val="center"/>
          </w:tcPr>
          <w:p w14:paraId="3C489280">
            <w:pPr>
              <w:pStyle w:val="2"/>
              <w:tabs>
                <w:tab w:val="left" w:pos="63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受试者编号</w:t>
            </w:r>
          </w:p>
        </w:tc>
        <w:tc>
          <w:tcPr>
            <w:tcW w:w="1559" w:type="dxa"/>
            <w:noWrap w:val="0"/>
            <w:vAlign w:val="center"/>
          </w:tcPr>
          <w:p w14:paraId="7EE4E903">
            <w:pPr>
              <w:pStyle w:val="2"/>
              <w:tabs>
                <w:tab w:val="left" w:pos="63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不良事件名称</w:t>
            </w:r>
          </w:p>
        </w:tc>
        <w:tc>
          <w:tcPr>
            <w:tcW w:w="1201" w:type="dxa"/>
            <w:noWrap w:val="0"/>
            <w:vAlign w:val="center"/>
          </w:tcPr>
          <w:p w14:paraId="08728AD6">
            <w:pPr>
              <w:pStyle w:val="2"/>
              <w:tabs>
                <w:tab w:val="left" w:pos="63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是否严重</w:t>
            </w:r>
          </w:p>
          <w:p w14:paraId="523A913E">
            <w:pPr>
              <w:pStyle w:val="2"/>
              <w:tabs>
                <w:tab w:val="left" w:pos="63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(是/否)</w:t>
            </w:r>
          </w:p>
        </w:tc>
        <w:tc>
          <w:tcPr>
            <w:tcW w:w="1143" w:type="dxa"/>
            <w:noWrap w:val="0"/>
            <w:vAlign w:val="center"/>
          </w:tcPr>
          <w:p w14:paraId="28E10B90">
            <w:pPr>
              <w:pStyle w:val="2"/>
              <w:tabs>
                <w:tab w:val="left" w:pos="63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不良事件归转</w:t>
            </w:r>
          </w:p>
        </w:tc>
        <w:tc>
          <w:tcPr>
            <w:tcW w:w="1841" w:type="dxa"/>
            <w:noWrap w:val="0"/>
            <w:vAlign w:val="center"/>
          </w:tcPr>
          <w:p w14:paraId="6848875A">
            <w:pPr>
              <w:pStyle w:val="2"/>
              <w:tabs>
                <w:tab w:val="left" w:pos="63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与研究药物关系</w:t>
            </w:r>
          </w:p>
        </w:tc>
        <w:tc>
          <w:tcPr>
            <w:tcW w:w="1606" w:type="dxa"/>
            <w:noWrap w:val="0"/>
            <w:vAlign w:val="center"/>
          </w:tcPr>
          <w:p w14:paraId="3134FB01">
            <w:pPr>
              <w:pStyle w:val="2"/>
              <w:tabs>
                <w:tab w:val="left" w:pos="630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采取的措施</w:t>
            </w:r>
          </w:p>
        </w:tc>
      </w:tr>
      <w:tr w14:paraId="0D0C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8" w:type="dxa"/>
            <w:noWrap w:val="0"/>
            <w:vAlign w:val="center"/>
          </w:tcPr>
          <w:p w14:paraId="38AA1584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EED2109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415BC79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061507F1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301C788E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77BF1868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 w14:paraId="3FE5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8" w:type="dxa"/>
            <w:noWrap w:val="0"/>
            <w:vAlign w:val="center"/>
          </w:tcPr>
          <w:p w14:paraId="085F7155">
            <w:pPr>
              <w:widowControl/>
              <w:autoSpaceDE/>
              <w:autoSpaceDN/>
              <w:adjustRightInd/>
              <w:rPr>
                <w:rFonts w:asci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F8C701D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39C92DA2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2F489C15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3E1D019E">
            <w:pPr>
              <w:widowControl/>
              <w:autoSpaceDE/>
              <w:autoSpaceDN/>
              <w:adjustRightInd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1457E457">
            <w:pPr>
              <w:widowControl/>
              <w:autoSpaceDE/>
              <w:autoSpaceDN/>
              <w:adjustRightInd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 w14:paraId="3E6A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8" w:type="dxa"/>
            <w:noWrap w:val="0"/>
            <w:vAlign w:val="center"/>
          </w:tcPr>
          <w:p w14:paraId="15BC1AB7">
            <w:pPr>
              <w:rPr>
                <w:rFonts w:asci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16C78AF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332DB59C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735C523B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4FF22A0C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4BE08FF7">
            <w:pPr>
              <w:widowControl/>
              <w:autoSpaceDE/>
              <w:autoSpaceDN/>
              <w:adjustRightInd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 w14:paraId="17164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8" w:type="dxa"/>
            <w:noWrap w:val="0"/>
            <w:vAlign w:val="center"/>
          </w:tcPr>
          <w:p w14:paraId="5AE9C432">
            <w:pPr>
              <w:rPr>
                <w:rFonts w:asci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B5D1EC6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2167A9A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04D854F6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6E40CB4D">
            <w:pPr>
              <w:widowControl/>
              <w:autoSpaceDE/>
              <w:autoSpaceDN/>
              <w:adjustRightInd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66E07B9A">
            <w:pPr>
              <w:widowControl/>
              <w:autoSpaceDE/>
              <w:autoSpaceDN/>
              <w:adjustRightInd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 w14:paraId="2CDC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8" w:type="dxa"/>
            <w:noWrap w:val="0"/>
            <w:vAlign w:val="center"/>
          </w:tcPr>
          <w:p w14:paraId="78463AD1">
            <w:pPr>
              <w:rPr>
                <w:rFonts w:asci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EB52F89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D8E12C3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6E8DF770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33B487CC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7377C4E4">
            <w:pPr>
              <w:widowControl/>
              <w:autoSpaceDE/>
              <w:autoSpaceDN/>
              <w:adjustRightInd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 w14:paraId="3A16D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8" w:type="dxa"/>
            <w:noWrap w:val="0"/>
            <w:vAlign w:val="center"/>
          </w:tcPr>
          <w:p w14:paraId="5619597B">
            <w:pPr>
              <w:rPr>
                <w:rFonts w:asci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4F7FAD3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FEE0042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35E158C3">
            <w:pPr>
              <w:pStyle w:val="2"/>
              <w:tabs>
                <w:tab w:val="left" w:pos="630"/>
              </w:tabs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72079A9A">
            <w:pPr>
              <w:widowControl/>
              <w:autoSpaceDE/>
              <w:autoSpaceDN/>
              <w:adjustRightInd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1D58AFA4">
            <w:pPr>
              <w:widowControl/>
              <w:autoSpaceDE/>
              <w:autoSpaceDN/>
              <w:adjustRightInd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</w:tbl>
    <w:p w14:paraId="42AB8D9D">
      <w:pPr>
        <w:pStyle w:val="2"/>
        <w:tabs>
          <w:tab w:val="left" w:pos="630"/>
        </w:tabs>
        <w:rPr>
          <w:rFonts w:ascii="Times New Roman" w:eastAsia="宋体" w:cs="Times New Roman"/>
        </w:rPr>
      </w:pPr>
    </w:p>
    <w:p w14:paraId="5284DC70">
      <w:pPr>
        <w:jc w:val="both"/>
        <w:rPr>
          <w:rFonts w:hint="eastAsia" w:eastAsia="宋体"/>
          <w:b/>
          <w:bCs/>
          <w:sz w:val="24"/>
          <w:lang w:val="en-US" w:eastAsia="zh-CN"/>
        </w:rPr>
      </w:pPr>
    </w:p>
    <w:p w14:paraId="3670BC9F"/>
    <w:sectPr>
      <w:footerReference r:id="rId6" w:type="default"/>
      <w:pgSz w:w="11907" w:h="16840"/>
      <w:pgMar w:top="1418" w:right="1418" w:bottom="1418" w:left="1418" w:header="851" w:footer="851" w:gutter="454"/>
      <w:pgNumType w:start="2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35292">
    <w:pPr>
      <w:pStyle w:val="3"/>
      <w:jc w:val="center"/>
    </w:pPr>
    <w:r>
      <w:rPr>
        <w:rFonts w:hint="eastAsia"/>
        <w:lang w:val="en-US" w:eastAsia="zh-CN"/>
      </w:rPr>
      <w:t>1 /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FA289">
    <w:pPr>
      <w:pStyle w:val="3"/>
      <w:jc w:val="center"/>
    </w:pPr>
    <w:r>
      <w:rPr>
        <w:rFonts w:hint="eastAsia"/>
        <w:lang w:val="en-US" w:eastAsia="zh-CN"/>
      </w:rPr>
      <w:t>2 /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64970">
    <w:pPr>
      <w:pStyle w:val="3"/>
      <w:jc w:val="center"/>
    </w:pPr>
    <w:r>
      <w:rPr>
        <w:rFonts w:hint="eastAsia"/>
        <w:lang w:val="en-US" w:eastAsia="zh-CN"/>
      </w:rPr>
      <w:t>1 /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27668">
    <w:pPr>
      <w:pStyle w:val="4"/>
      <w:pBdr>
        <w:bottom w:val="single" w:color="auto" w:sz="4" w:space="1"/>
      </w:pBdr>
    </w:pPr>
    <w:r>
      <w:rPr>
        <w:rFonts w:hint="eastAsia"/>
        <w:kern w:val="0"/>
        <w:sz w:val="20"/>
        <w:szCs w:val="20"/>
      </w:rPr>
      <w:t>太和县人民</w:t>
    </w:r>
    <w:r>
      <w:rPr>
        <w:sz w:val="20"/>
        <w:szCs w:val="20"/>
      </w:rPr>
      <w:t>医院</w:t>
    </w:r>
    <w:r>
      <w:rPr>
        <w:rFonts w:hAnsi="宋体"/>
        <w:sz w:val="20"/>
        <w:szCs w:val="20"/>
      </w:rPr>
      <w:t>药物临床试验机构</w:t>
    </w:r>
    <w:r>
      <w:rPr>
        <w:rFonts w:hint="eastAsia" w:hAnsi="宋体"/>
        <w:sz w:val="20"/>
        <w:szCs w:val="20"/>
      </w:rPr>
      <w:t xml:space="preserve">     </w:t>
    </w:r>
    <w:r>
      <w:rPr>
        <w:rFonts w:hint="eastAsia" w:hAnsi="宋体"/>
        <w:sz w:val="20"/>
        <w:szCs w:val="20"/>
        <w:lang w:val="en-US" w:eastAsia="zh-CN"/>
      </w:rPr>
      <w:t xml:space="preserve">                        </w:t>
    </w:r>
    <w:r>
      <w:rPr>
        <w:rFonts w:hint="eastAsia" w:hAnsi="宋体"/>
        <w:sz w:val="20"/>
        <w:szCs w:val="20"/>
      </w:rPr>
      <w:t xml:space="preserve">     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</w:t>
    </w:r>
    <w:r>
      <w:rPr>
        <w:rFonts w:hint="eastAsia" w:cs="Times New Roman"/>
        <w:sz w:val="20"/>
        <w:szCs w:val="24"/>
        <w:lang w:val="en-US" w:eastAsia="zh-CN"/>
      </w:rPr>
      <w:t>57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E6F18B"/>
    <w:multiLevelType w:val="singleLevel"/>
    <w:tmpl w:val="3BE6F18B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36E925AD"/>
    <w:rsid w:val="0B261602"/>
    <w:rsid w:val="14E5037E"/>
    <w:rsid w:val="36E925AD"/>
    <w:rsid w:val="49FE53AD"/>
    <w:rsid w:val="64C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881</Words>
  <Characters>918</Characters>
  <Lines>0</Lines>
  <Paragraphs>0</Paragraphs>
  <TotalTime>0</TotalTime>
  <ScaleCrop>false</ScaleCrop>
  <LinksUpToDate>false</LinksUpToDate>
  <CharactersWithSpaces>991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2024-03-14T07:59:00Z</dcterms:created>
  <dc:creator>蓝胖子</dc:creator>
  <cp:lastModifiedBy>蓝胖子</cp:lastModifiedBy>
  <dcterms:modified xsi:type="dcterms:W3CDTF">2024-09-24T08:00:31Z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0BF568D7CB9E47C59725F5965B649C77_11</vt:lpwstr>
  </property>
</Properties>
</file>